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19B80" w14:textId="4D67518B" w:rsidR="003362B3" w:rsidRPr="00FB22D7" w:rsidRDefault="3F5E50C5" w:rsidP="00841385">
      <w:pPr>
        <w:tabs>
          <w:tab w:val="left" w:pos="1635"/>
          <w:tab w:val="right" w:pos="9349"/>
        </w:tabs>
        <w:spacing w:after="0" w:line="264" w:lineRule="auto"/>
        <w:jc w:val="right"/>
        <w:rPr>
          <w:rFonts w:ascii="Times New Roman" w:hAnsi="Times New Roman"/>
          <w:b/>
          <w:bCs/>
        </w:rPr>
      </w:pPr>
      <w:r w:rsidRPr="00FB22D7">
        <w:rPr>
          <w:rFonts w:ascii="Times New Roman" w:hAnsi="Times New Roman"/>
          <w:b/>
          <w:bCs/>
        </w:rPr>
        <w:t>У</w:t>
      </w:r>
      <w:r w:rsidR="00080512" w:rsidRPr="00FB22D7">
        <w:rPr>
          <w:rFonts w:ascii="Times New Roman" w:hAnsi="Times New Roman"/>
          <w:b/>
          <w:bCs/>
        </w:rPr>
        <w:t>тверждено</w:t>
      </w:r>
    </w:p>
    <w:p w14:paraId="17582540" w14:textId="77777777" w:rsidR="00F23ED8" w:rsidRPr="00FB22D7" w:rsidRDefault="00F23ED8">
      <w:pPr>
        <w:spacing w:after="0" w:line="264" w:lineRule="auto"/>
        <w:jc w:val="right"/>
        <w:rPr>
          <w:rFonts w:ascii="Times New Roman" w:hAnsi="Times New Roman"/>
          <w:b/>
          <w:bCs/>
        </w:rPr>
      </w:pPr>
      <w:r w:rsidRPr="00FB22D7">
        <w:rPr>
          <w:rFonts w:ascii="Times New Roman" w:hAnsi="Times New Roman"/>
          <w:b/>
          <w:bCs/>
        </w:rPr>
        <w:t>Решением учредителей</w:t>
      </w:r>
    </w:p>
    <w:p w14:paraId="538C4A53" w14:textId="176443B9" w:rsidR="003362B3" w:rsidRPr="00FB22D7" w:rsidRDefault="00080512">
      <w:pPr>
        <w:spacing w:after="0" w:line="264" w:lineRule="auto"/>
        <w:jc w:val="right"/>
        <w:rPr>
          <w:rFonts w:ascii="Times New Roman" w:eastAsia="Times New Roman" w:hAnsi="Times New Roman" w:cs="Times New Roman"/>
          <w:b/>
          <w:bCs/>
        </w:rPr>
      </w:pPr>
      <w:r w:rsidRPr="00FB22D7">
        <w:rPr>
          <w:rFonts w:ascii="Times New Roman" w:hAnsi="Times New Roman"/>
          <w:b/>
          <w:bCs/>
        </w:rPr>
        <w:t>Национальной литературной</w:t>
      </w:r>
      <w:r w:rsidR="000C204F">
        <w:rPr>
          <w:rFonts w:ascii="Times New Roman" w:hAnsi="Times New Roman"/>
          <w:b/>
          <w:bCs/>
        </w:rPr>
        <w:br/>
      </w:r>
      <w:r w:rsidRPr="00FB22D7">
        <w:rPr>
          <w:rFonts w:ascii="Times New Roman" w:hAnsi="Times New Roman"/>
          <w:b/>
          <w:bCs/>
        </w:rPr>
        <w:t xml:space="preserve">премии им. </w:t>
      </w:r>
      <w:r w:rsidR="789E532C" w:rsidRPr="00FB22D7">
        <w:rPr>
          <w:rFonts w:ascii="Times New Roman" w:hAnsi="Times New Roman"/>
          <w:b/>
          <w:bCs/>
        </w:rPr>
        <w:t>Д</w:t>
      </w:r>
      <w:r w:rsidRPr="00FB22D7">
        <w:rPr>
          <w:rFonts w:ascii="Times New Roman" w:hAnsi="Times New Roman"/>
          <w:b/>
          <w:bCs/>
        </w:rPr>
        <w:t>.</w:t>
      </w:r>
      <w:r w:rsidR="5D0E5A8A" w:rsidRPr="00FB22D7">
        <w:rPr>
          <w:rFonts w:ascii="Times New Roman" w:hAnsi="Times New Roman"/>
          <w:b/>
          <w:bCs/>
        </w:rPr>
        <w:t>А</w:t>
      </w:r>
      <w:r w:rsidRPr="00FB22D7">
        <w:rPr>
          <w:rFonts w:ascii="Times New Roman" w:hAnsi="Times New Roman"/>
          <w:b/>
          <w:bCs/>
        </w:rPr>
        <w:t xml:space="preserve">. </w:t>
      </w:r>
      <w:r w:rsidR="203DFDAE" w:rsidRPr="00FB22D7">
        <w:rPr>
          <w:rFonts w:ascii="Times New Roman" w:hAnsi="Times New Roman"/>
          <w:b/>
          <w:bCs/>
        </w:rPr>
        <w:t>Гран</w:t>
      </w:r>
      <w:r w:rsidRPr="00FB22D7">
        <w:rPr>
          <w:rFonts w:ascii="Times New Roman" w:hAnsi="Times New Roman"/>
          <w:b/>
          <w:bCs/>
        </w:rPr>
        <w:t>ина</w:t>
      </w:r>
    </w:p>
    <w:p w14:paraId="3C4B75E4" w14:textId="18F99CAE" w:rsidR="003362B3" w:rsidRPr="00FB22D7" w:rsidRDefault="00080512">
      <w:pPr>
        <w:spacing w:after="0" w:line="264" w:lineRule="auto"/>
        <w:jc w:val="right"/>
        <w:rPr>
          <w:rFonts w:ascii="Times New Roman" w:eastAsia="Times New Roman" w:hAnsi="Times New Roman" w:cs="Times New Roman"/>
          <w:b/>
          <w:bCs/>
        </w:rPr>
      </w:pPr>
      <w:r w:rsidRPr="006A55DE">
        <w:rPr>
          <w:rFonts w:ascii="Times New Roman" w:hAnsi="Times New Roman"/>
          <w:b/>
          <w:bCs/>
        </w:rPr>
        <w:t>Протокол № 1</w:t>
      </w:r>
      <w:r w:rsidR="00C334EB">
        <w:rPr>
          <w:rFonts w:ascii="Times New Roman" w:hAnsi="Times New Roman"/>
          <w:b/>
          <w:bCs/>
        </w:rPr>
        <w:t xml:space="preserve"> от 02.12.20</w:t>
      </w:r>
      <w:r w:rsidR="653E40EE" w:rsidRPr="006A55DE">
        <w:rPr>
          <w:rFonts w:ascii="Times New Roman" w:hAnsi="Times New Roman"/>
          <w:b/>
          <w:bCs/>
        </w:rPr>
        <w:t>24</w:t>
      </w:r>
      <w:r w:rsidRPr="006A55DE">
        <w:rPr>
          <w:rFonts w:ascii="Times New Roman" w:hAnsi="Times New Roman"/>
          <w:b/>
          <w:bCs/>
        </w:rPr>
        <w:t xml:space="preserve"> г.</w:t>
      </w:r>
    </w:p>
    <w:p w14:paraId="0A37501D" w14:textId="77777777" w:rsidR="003362B3" w:rsidRDefault="003362B3" w:rsidP="00056FEF">
      <w:pPr>
        <w:spacing w:after="0" w:line="264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DAB6C7B" w14:textId="77777777" w:rsidR="003362B3" w:rsidRDefault="003362B3">
      <w:pPr>
        <w:spacing w:after="0" w:line="264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2EB378F" w14:textId="77777777" w:rsidR="003362B3" w:rsidRDefault="003362B3">
      <w:pPr>
        <w:spacing w:after="0" w:line="264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EE12AD8" w14:textId="77777777" w:rsidR="003362B3" w:rsidRDefault="00080512">
      <w:pPr>
        <w:spacing w:after="0" w:line="264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ПОЛОЖЕНИЕ</w:t>
      </w:r>
    </w:p>
    <w:p w14:paraId="3CAE92DF" w14:textId="7B730099" w:rsidR="003362B3" w:rsidRDefault="00080512" w:rsidP="2FE342CC">
      <w:pPr>
        <w:spacing w:after="0" w:line="264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2FE342CC">
        <w:rPr>
          <w:rFonts w:ascii="Times New Roman" w:hAnsi="Times New Roman"/>
          <w:b/>
          <w:bCs/>
          <w:sz w:val="28"/>
          <w:szCs w:val="28"/>
        </w:rPr>
        <w:t xml:space="preserve">о Национальной литературной премии им. </w:t>
      </w:r>
      <w:r w:rsidR="68FFCCD6" w:rsidRPr="2FE342CC">
        <w:rPr>
          <w:rFonts w:ascii="Times New Roman" w:hAnsi="Times New Roman"/>
          <w:b/>
          <w:bCs/>
          <w:sz w:val="28"/>
          <w:szCs w:val="28"/>
        </w:rPr>
        <w:t>Д.А. Гранина</w:t>
      </w:r>
    </w:p>
    <w:p w14:paraId="29D6B04F" w14:textId="163AADE4" w:rsidR="003362B3" w:rsidRDefault="003362B3">
      <w:pPr>
        <w:spacing w:after="0" w:line="264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A05A809" w14:textId="77777777" w:rsidR="009D2E95" w:rsidRDefault="009D2E95">
      <w:pPr>
        <w:spacing w:after="0" w:line="264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7C6081D" w14:textId="77777777" w:rsidR="003362B3" w:rsidRDefault="00080512" w:rsidP="00DB5C1E">
      <w:pPr>
        <w:pStyle w:val="a6"/>
        <w:numPr>
          <w:ilvl w:val="0"/>
          <w:numId w:val="2"/>
        </w:numPr>
        <w:spacing w:after="0" w:line="264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Общие вопросы</w:t>
      </w:r>
    </w:p>
    <w:p w14:paraId="5131A3B3" w14:textId="3AFC8977" w:rsidR="00F26061" w:rsidRPr="00DB5C1E" w:rsidRDefault="00080512" w:rsidP="00DB5C1E">
      <w:pPr>
        <w:pStyle w:val="a6"/>
        <w:numPr>
          <w:ilvl w:val="1"/>
          <w:numId w:val="2"/>
        </w:numPr>
        <w:spacing w:after="0" w:line="264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2FE342CC">
        <w:rPr>
          <w:rFonts w:ascii="Times New Roman" w:hAnsi="Times New Roman"/>
          <w:sz w:val="28"/>
          <w:szCs w:val="28"/>
        </w:rPr>
        <w:t xml:space="preserve">Настоящее Положение устанавливает условия и порядок присуждения Национальной литературной премии им. </w:t>
      </w:r>
      <w:r w:rsidR="68FFCCD6" w:rsidRPr="2FE342CC">
        <w:rPr>
          <w:rFonts w:ascii="Times New Roman" w:hAnsi="Times New Roman"/>
          <w:sz w:val="28"/>
          <w:szCs w:val="28"/>
        </w:rPr>
        <w:t>Д.А. Гранина</w:t>
      </w:r>
      <w:r w:rsidRPr="2FE342CC">
        <w:rPr>
          <w:rFonts w:ascii="Times New Roman" w:hAnsi="Times New Roman"/>
          <w:sz w:val="28"/>
          <w:szCs w:val="28"/>
        </w:rPr>
        <w:t xml:space="preserve"> (далее – Премия, Положение).</w:t>
      </w:r>
    </w:p>
    <w:p w14:paraId="197F6871" w14:textId="123BECBD" w:rsidR="003362B3" w:rsidRDefault="00080512" w:rsidP="2FE342CC">
      <w:pPr>
        <w:pStyle w:val="a6"/>
        <w:numPr>
          <w:ilvl w:val="1"/>
          <w:numId w:val="2"/>
        </w:numPr>
        <w:spacing w:after="0" w:line="264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2FE342CC">
        <w:rPr>
          <w:rFonts w:ascii="Times New Roman" w:hAnsi="Times New Roman"/>
          <w:sz w:val="28"/>
          <w:szCs w:val="28"/>
        </w:rPr>
        <w:t xml:space="preserve">Премия учреждена в память о выдающемся русском писателе, </w:t>
      </w:r>
      <w:r w:rsidR="34106A35" w:rsidRPr="2FE342CC">
        <w:rPr>
          <w:rFonts w:ascii="Times New Roman" w:hAnsi="Times New Roman"/>
          <w:sz w:val="28"/>
          <w:szCs w:val="28"/>
        </w:rPr>
        <w:t>киносценаристе</w:t>
      </w:r>
      <w:r w:rsidRPr="2FE342CC">
        <w:rPr>
          <w:rFonts w:ascii="Times New Roman" w:hAnsi="Times New Roman"/>
          <w:sz w:val="28"/>
          <w:szCs w:val="28"/>
        </w:rPr>
        <w:t xml:space="preserve">, общественном деятеле </w:t>
      </w:r>
      <w:r w:rsidR="13690B14" w:rsidRPr="2FE342CC">
        <w:rPr>
          <w:rFonts w:ascii="Times New Roman" w:hAnsi="Times New Roman"/>
          <w:sz w:val="28"/>
          <w:szCs w:val="28"/>
        </w:rPr>
        <w:t>Д</w:t>
      </w:r>
      <w:r w:rsidRPr="2FE342CC">
        <w:rPr>
          <w:rFonts w:ascii="Times New Roman" w:hAnsi="Times New Roman"/>
          <w:sz w:val="28"/>
          <w:szCs w:val="28"/>
        </w:rPr>
        <w:t>.</w:t>
      </w:r>
      <w:r w:rsidR="256DA5CB" w:rsidRPr="2FE342CC">
        <w:rPr>
          <w:rFonts w:ascii="Times New Roman" w:hAnsi="Times New Roman"/>
          <w:sz w:val="28"/>
          <w:szCs w:val="28"/>
        </w:rPr>
        <w:t>А</w:t>
      </w:r>
      <w:r w:rsidRPr="2FE342CC">
        <w:rPr>
          <w:rFonts w:ascii="Times New Roman" w:hAnsi="Times New Roman"/>
          <w:sz w:val="28"/>
          <w:szCs w:val="28"/>
        </w:rPr>
        <w:t xml:space="preserve">. </w:t>
      </w:r>
      <w:r w:rsidR="25D2ED7E" w:rsidRPr="2FE342CC">
        <w:rPr>
          <w:rFonts w:ascii="Times New Roman" w:hAnsi="Times New Roman"/>
          <w:sz w:val="28"/>
          <w:szCs w:val="28"/>
        </w:rPr>
        <w:t>Гранине</w:t>
      </w:r>
      <w:r w:rsidRPr="2FE342CC">
        <w:rPr>
          <w:rFonts w:ascii="Times New Roman" w:hAnsi="Times New Roman"/>
          <w:sz w:val="28"/>
          <w:szCs w:val="28"/>
        </w:rPr>
        <w:t>.</w:t>
      </w:r>
    </w:p>
    <w:p w14:paraId="1A33815B" w14:textId="15B655F8" w:rsidR="003362B3" w:rsidRPr="00D2688B" w:rsidRDefault="00080512" w:rsidP="752D0E5C">
      <w:pPr>
        <w:pStyle w:val="a6"/>
        <w:numPr>
          <w:ilvl w:val="1"/>
          <w:numId w:val="2"/>
        </w:numPr>
        <w:spacing w:after="0" w:line="264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752D0E5C">
        <w:rPr>
          <w:rFonts w:ascii="Times New Roman" w:hAnsi="Times New Roman"/>
          <w:sz w:val="28"/>
          <w:szCs w:val="28"/>
        </w:rPr>
        <w:t>Учредител</w:t>
      </w:r>
      <w:r w:rsidR="00BD5B12" w:rsidRPr="752D0E5C">
        <w:rPr>
          <w:rFonts w:ascii="Times New Roman" w:hAnsi="Times New Roman"/>
          <w:sz w:val="28"/>
          <w:szCs w:val="28"/>
        </w:rPr>
        <w:t xml:space="preserve">и </w:t>
      </w:r>
      <w:r w:rsidRPr="752D0E5C">
        <w:rPr>
          <w:rFonts w:ascii="Times New Roman" w:hAnsi="Times New Roman"/>
          <w:sz w:val="28"/>
          <w:szCs w:val="28"/>
        </w:rPr>
        <w:t>Премии – Российский книжный союз</w:t>
      </w:r>
      <w:r w:rsidR="00481846">
        <w:rPr>
          <w:rFonts w:ascii="Times New Roman" w:hAnsi="Times New Roman"/>
          <w:sz w:val="28"/>
          <w:szCs w:val="28"/>
        </w:rPr>
        <w:t>,</w:t>
      </w:r>
      <w:r w:rsidR="00BD5B12" w:rsidRPr="752D0E5C">
        <w:rPr>
          <w:rFonts w:ascii="Times New Roman" w:hAnsi="Times New Roman"/>
          <w:sz w:val="28"/>
          <w:szCs w:val="28"/>
        </w:rPr>
        <w:t xml:space="preserve"> </w:t>
      </w:r>
      <w:r w:rsidR="00056FEF">
        <w:rPr>
          <w:rFonts w:ascii="Times New Roman" w:hAnsi="Times New Roman"/>
          <w:sz w:val="28"/>
          <w:szCs w:val="28"/>
        </w:rPr>
        <w:t>П</w:t>
      </w:r>
      <w:r w:rsidR="00BD5B12" w:rsidRPr="752D0E5C">
        <w:rPr>
          <w:rFonts w:ascii="Times New Roman" w:hAnsi="Times New Roman"/>
          <w:sz w:val="28"/>
          <w:szCs w:val="28"/>
        </w:rPr>
        <w:t xml:space="preserve">равительство </w:t>
      </w:r>
      <w:r w:rsidR="7DE9BFD3" w:rsidRPr="752D0E5C">
        <w:rPr>
          <w:rFonts w:ascii="Times New Roman" w:hAnsi="Times New Roman"/>
          <w:sz w:val="28"/>
          <w:szCs w:val="28"/>
        </w:rPr>
        <w:t>Санкт-Петербурга</w:t>
      </w:r>
      <w:r w:rsidR="00481846">
        <w:rPr>
          <w:rFonts w:ascii="Times New Roman" w:hAnsi="Times New Roman"/>
          <w:sz w:val="28"/>
          <w:szCs w:val="28"/>
        </w:rPr>
        <w:t xml:space="preserve"> и</w:t>
      </w:r>
      <w:r w:rsidRPr="752D0E5C">
        <w:rPr>
          <w:rFonts w:ascii="Times New Roman" w:hAnsi="Times New Roman"/>
          <w:sz w:val="28"/>
          <w:szCs w:val="28"/>
        </w:rPr>
        <w:t xml:space="preserve"> </w:t>
      </w:r>
      <w:r w:rsidR="7044339F" w:rsidRPr="752D0E5C">
        <w:rPr>
          <w:rFonts w:ascii="Times New Roman" w:hAnsi="Times New Roman"/>
          <w:sz w:val="28"/>
          <w:szCs w:val="28"/>
        </w:rPr>
        <w:t xml:space="preserve">издательская группа </w:t>
      </w:r>
      <w:r w:rsidR="00056FEF">
        <w:rPr>
          <w:rFonts w:ascii="Times New Roman" w:hAnsi="Times New Roman"/>
          <w:sz w:val="28"/>
          <w:szCs w:val="28"/>
        </w:rPr>
        <w:t>«</w:t>
      </w:r>
      <w:r w:rsidR="7044339F" w:rsidRPr="752D0E5C">
        <w:rPr>
          <w:rFonts w:ascii="Times New Roman" w:hAnsi="Times New Roman"/>
          <w:sz w:val="28"/>
          <w:szCs w:val="28"/>
        </w:rPr>
        <w:t>Эксмо-АСТ</w:t>
      </w:r>
      <w:r w:rsidR="00056FEF">
        <w:rPr>
          <w:rFonts w:ascii="Times New Roman" w:hAnsi="Times New Roman"/>
          <w:sz w:val="28"/>
          <w:szCs w:val="28"/>
        </w:rPr>
        <w:t>».</w:t>
      </w:r>
    </w:p>
    <w:p w14:paraId="7B37C9B2" w14:textId="58B44291" w:rsidR="003362B3" w:rsidRPr="00DB5C1E" w:rsidRDefault="00080512" w:rsidP="00CB63CC">
      <w:pPr>
        <w:pStyle w:val="a6"/>
        <w:numPr>
          <w:ilvl w:val="1"/>
          <w:numId w:val="2"/>
        </w:numPr>
        <w:spacing w:after="0" w:line="264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CB63CC">
        <w:rPr>
          <w:rFonts w:ascii="Times New Roman" w:hAnsi="Times New Roman"/>
          <w:sz w:val="28"/>
          <w:szCs w:val="28"/>
        </w:rPr>
        <w:t>Премия учреждена с целью поиска и поощрения талантливых авторов, способных создавать литературно-художественные произведения высокого качества</w:t>
      </w:r>
      <w:r w:rsidR="00CB63CC" w:rsidRPr="00CB63CC">
        <w:rPr>
          <w:rFonts w:ascii="Times New Roman" w:hAnsi="Times New Roman"/>
          <w:sz w:val="28"/>
          <w:szCs w:val="28"/>
        </w:rPr>
        <w:t>,</w:t>
      </w:r>
      <w:r w:rsidRPr="00CB63CC">
        <w:rPr>
          <w:rFonts w:ascii="Times New Roman" w:hAnsi="Times New Roman"/>
          <w:sz w:val="28"/>
          <w:szCs w:val="28"/>
        </w:rPr>
        <w:t xml:space="preserve"> </w:t>
      </w:r>
      <w:r w:rsidR="00CB63CC" w:rsidRPr="00CB63CC">
        <w:rPr>
          <w:rFonts w:ascii="Times New Roman" w:hAnsi="Times New Roman"/>
          <w:sz w:val="28"/>
          <w:szCs w:val="28"/>
        </w:rPr>
        <w:t>продолжая традиции творчества Д.А. Гранина,</w:t>
      </w:r>
      <w:r w:rsidR="00CB63CC">
        <w:rPr>
          <w:rFonts w:ascii="Times New Roman" w:hAnsi="Times New Roman"/>
          <w:sz w:val="28"/>
          <w:szCs w:val="28"/>
        </w:rPr>
        <w:t xml:space="preserve"> </w:t>
      </w:r>
      <w:r w:rsidRPr="2FE342CC">
        <w:rPr>
          <w:rFonts w:ascii="Times New Roman" w:hAnsi="Times New Roman"/>
          <w:sz w:val="28"/>
          <w:szCs w:val="28"/>
        </w:rPr>
        <w:t>и внести существенный вклад в сохранение и развитие российской и мировой художественной литературы</w:t>
      </w:r>
      <w:r w:rsidR="00F26061" w:rsidRPr="2FE342CC">
        <w:rPr>
          <w:rFonts w:ascii="Times New Roman" w:hAnsi="Times New Roman"/>
          <w:sz w:val="28"/>
          <w:szCs w:val="28"/>
        </w:rPr>
        <w:t xml:space="preserve">. </w:t>
      </w:r>
      <w:r w:rsidR="007C4BF5" w:rsidRPr="2FE342CC">
        <w:rPr>
          <w:rFonts w:ascii="Times New Roman" w:hAnsi="Times New Roman"/>
          <w:sz w:val="28"/>
          <w:szCs w:val="28"/>
        </w:rPr>
        <w:t>Основны</w:t>
      </w:r>
      <w:r w:rsidR="00F26061" w:rsidRPr="2FE342CC">
        <w:rPr>
          <w:rFonts w:ascii="Times New Roman" w:hAnsi="Times New Roman"/>
          <w:sz w:val="28"/>
          <w:szCs w:val="28"/>
        </w:rPr>
        <w:t>ми</w:t>
      </w:r>
      <w:r w:rsidR="007C4BF5" w:rsidRPr="2FE342CC">
        <w:rPr>
          <w:rFonts w:ascii="Times New Roman" w:hAnsi="Times New Roman"/>
          <w:sz w:val="28"/>
          <w:szCs w:val="28"/>
        </w:rPr>
        <w:t xml:space="preserve"> требования</w:t>
      </w:r>
      <w:r w:rsidR="00F26061" w:rsidRPr="2FE342CC">
        <w:rPr>
          <w:rFonts w:ascii="Times New Roman" w:hAnsi="Times New Roman"/>
          <w:sz w:val="28"/>
          <w:szCs w:val="28"/>
        </w:rPr>
        <w:t>ми</w:t>
      </w:r>
      <w:r w:rsidR="007C4BF5" w:rsidRPr="2FE342CC">
        <w:rPr>
          <w:rFonts w:ascii="Times New Roman" w:hAnsi="Times New Roman"/>
          <w:sz w:val="28"/>
          <w:szCs w:val="28"/>
        </w:rPr>
        <w:t>, которые предъявляются к работам номинантов, являются неоспоримые художественные достоинства текста и</w:t>
      </w:r>
      <w:r w:rsidR="00CB63CC">
        <w:rPr>
          <w:rFonts w:ascii="Times New Roman" w:hAnsi="Times New Roman"/>
          <w:sz w:val="28"/>
          <w:szCs w:val="28"/>
        </w:rPr>
        <w:t xml:space="preserve"> транслирование </w:t>
      </w:r>
      <w:r w:rsidR="0ABC3694" w:rsidRPr="2FE342CC">
        <w:rPr>
          <w:rFonts w:ascii="Times New Roman" w:hAnsi="Times New Roman"/>
          <w:sz w:val="28"/>
          <w:szCs w:val="28"/>
        </w:rPr>
        <w:t>традиционны</w:t>
      </w:r>
      <w:r w:rsidR="00CB63CC">
        <w:rPr>
          <w:rFonts w:ascii="Times New Roman" w:hAnsi="Times New Roman"/>
          <w:sz w:val="28"/>
          <w:szCs w:val="28"/>
        </w:rPr>
        <w:t>х</w:t>
      </w:r>
      <w:r w:rsidR="0ABC3694" w:rsidRPr="2FE342CC">
        <w:rPr>
          <w:rFonts w:ascii="Times New Roman" w:hAnsi="Times New Roman"/>
          <w:sz w:val="28"/>
          <w:szCs w:val="28"/>
        </w:rPr>
        <w:t xml:space="preserve"> </w:t>
      </w:r>
      <w:r w:rsidR="00CB63CC">
        <w:rPr>
          <w:rFonts w:ascii="Times New Roman" w:hAnsi="Times New Roman"/>
          <w:sz w:val="28"/>
          <w:szCs w:val="28"/>
        </w:rPr>
        <w:t xml:space="preserve">духовно-нравственных и </w:t>
      </w:r>
      <w:r w:rsidR="007C4BF5" w:rsidRPr="2FE342CC">
        <w:rPr>
          <w:rFonts w:ascii="Times New Roman" w:hAnsi="Times New Roman"/>
          <w:sz w:val="28"/>
          <w:szCs w:val="28"/>
        </w:rPr>
        <w:t>патриотически</w:t>
      </w:r>
      <w:r w:rsidR="00CB63CC">
        <w:rPr>
          <w:rFonts w:ascii="Times New Roman" w:hAnsi="Times New Roman"/>
          <w:sz w:val="28"/>
          <w:szCs w:val="28"/>
        </w:rPr>
        <w:t>х</w:t>
      </w:r>
      <w:r w:rsidR="007C4BF5" w:rsidRPr="2FE342CC">
        <w:rPr>
          <w:rFonts w:ascii="Times New Roman" w:hAnsi="Times New Roman"/>
          <w:sz w:val="28"/>
          <w:szCs w:val="28"/>
        </w:rPr>
        <w:t xml:space="preserve"> ценност</w:t>
      </w:r>
      <w:r w:rsidR="00CB63CC">
        <w:rPr>
          <w:rFonts w:ascii="Times New Roman" w:hAnsi="Times New Roman"/>
          <w:sz w:val="28"/>
          <w:szCs w:val="28"/>
        </w:rPr>
        <w:t>ей</w:t>
      </w:r>
      <w:r w:rsidR="007C4BF5" w:rsidRPr="2FE342CC">
        <w:rPr>
          <w:rFonts w:ascii="Times New Roman" w:hAnsi="Times New Roman"/>
          <w:sz w:val="28"/>
          <w:szCs w:val="28"/>
        </w:rPr>
        <w:t>.</w:t>
      </w:r>
    </w:p>
    <w:p w14:paraId="51EEB4A9" w14:textId="769BBCD9" w:rsidR="003362B3" w:rsidRDefault="00080512" w:rsidP="00DB5C1E">
      <w:pPr>
        <w:pStyle w:val="a6"/>
        <w:numPr>
          <w:ilvl w:val="1"/>
          <w:numId w:val="2"/>
        </w:numPr>
        <w:spacing w:after="0" w:line="264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Премия вручается один раз в два года.</w:t>
      </w:r>
    </w:p>
    <w:p w14:paraId="47D0BCC1" w14:textId="4FA8BB01" w:rsidR="003362B3" w:rsidRDefault="00080512" w:rsidP="00DB5C1E">
      <w:pPr>
        <w:pStyle w:val="a6"/>
        <w:numPr>
          <w:ilvl w:val="1"/>
          <w:numId w:val="2"/>
        </w:numPr>
        <w:spacing w:after="0" w:line="264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Премия присуждается за прозаические произведения, вышедшие отдельными изданиями или опубликованными в литературно-</w:t>
      </w:r>
      <w:r w:rsidRPr="00056FEF">
        <w:rPr>
          <w:rFonts w:ascii="Times New Roman" w:hAnsi="Times New Roman"/>
          <w:sz w:val="28"/>
          <w:szCs w:val="28"/>
        </w:rPr>
        <w:t>художественных журналах в течение двух лет, предшествующих году</w:t>
      </w:r>
      <w:r>
        <w:rPr>
          <w:rFonts w:ascii="Times New Roman" w:hAnsi="Times New Roman"/>
          <w:sz w:val="28"/>
          <w:szCs w:val="28"/>
        </w:rPr>
        <w:t xml:space="preserve"> присуждения Премии.</w:t>
      </w:r>
    </w:p>
    <w:p w14:paraId="74F1D6AD" w14:textId="7B088330" w:rsidR="003362B3" w:rsidRPr="00B71ADE" w:rsidRDefault="00080512" w:rsidP="00A96EE7">
      <w:pPr>
        <w:pStyle w:val="a6"/>
        <w:numPr>
          <w:ilvl w:val="1"/>
          <w:numId w:val="2"/>
        </w:numPr>
        <w:spacing w:after="0" w:line="264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1ADE">
        <w:rPr>
          <w:rFonts w:ascii="Times New Roman" w:hAnsi="Times New Roman"/>
          <w:sz w:val="28"/>
          <w:szCs w:val="28"/>
        </w:rPr>
        <w:t>На соискание Премии могут быть выдвинуты литературно-художественные прозаические произведения (романы, повести, сборники повестей и/или рассказов)</w:t>
      </w:r>
      <w:r w:rsidR="00481846" w:rsidRPr="00B71ADE">
        <w:rPr>
          <w:rFonts w:ascii="Times New Roman" w:hAnsi="Times New Roman"/>
          <w:sz w:val="28"/>
          <w:szCs w:val="28"/>
        </w:rPr>
        <w:t xml:space="preserve"> </w:t>
      </w:r>
      <w:r w:rsidR="00481846" w:rsidRPr="00B945F3">
        <w:rPr>
          <w:rFonts w:ascii="Times New Roman" w:hAnsi="Times New Roman"/>
          <w:sz w:val="28"/>
          <w:szCs w:val="28"/>
        </w:rPr>
        <w:t xml:space="preserve">объёмом от </w:t>
      </w:r>
      <w:r w:rsidR="004C0E0A">
        <w:rPr>
          <w:rFonts w:ascii="Times New Roman" w:hAnsi="Times New Roman"/>
          <w:sz w:val="28"/>
          <w:szCs w:val="28"/>
        </w:rPr>
        <w:t xml:space="preserve">5 (пяти) авторских листов (для рассказа – от </w:t>
      </w:r>
      <w:r w:rsidR="00B945F3" w:rsidRPr="00B945F3">
        <w:rPr>
          <w:rFonts w:ascii="Times New Roman" w:hAnsi="Times New Roman"/>
          <w:sz w:val="28"/>
          <w:szCs w:val="28"/>
        </w:rPr>
        <w:t>2 (двух)</w:t>
      </w:r>
      <w:r w:rsidR="00481846" w:rsidRPr="00B945F3">
        <w:rPr>
          <w:rFonts w:ascii="Times New Roman" w:hAnsi="Times New Roman"/>
          <w:sz w:val="28"/>
          <w:szCs w:val="28"/>
        </w:rPr>
        <w:t xml:space="preserve"> авторских</w:t>
      </w:r>
      <w:r w:rsidRPr="00B945F3">
        <w:rPr>
          <w:rFonts w:ascii="Times New Roman" w:hAnsi="Times New Roman"/>
          <w:sz w:val="28"/>
          <w:szCs w:val="28"/>
        </w:rPr>
        <w:t xml:space="preserve"> листов</w:t>
      </w:r>
      <w:r w:rsidR="004C0E0A">
        <w:rPr>
          <w:rFonts w:ascii="Times New Roman" w:hAnsi="Times New Roman"/>
          <w:sz w:val="28"/>
          <w:szCs w:val="28"/>
        </w:rPr>
        <w:t>)</w:t>
      </w:r>
      <w:r w:rsidR="00B71ADE" w:rsidRPr="00B945F3">
        <w:rPr>
          <w:rFonts w:ascii="Times New Roman" w:hAnsi="Times New Roman"/>
          <w:sz w:val="28"/>
          <w:szCs w:val="28"/>
        </w:rPr>
        <w:t>,</w:t>
      </w:r>
      <w:r w:rsidR="00B71ADE" w:rsidRPr="00B71ADE">
        <w:rPr>
          <w:rFonts w:ascii="Times New Roman" w:hAnsi="Times New Roman"/>
          <w:sz w:val="28"/>
          <w:szCs w:val="28"/>
        </w:rPr>
        <w:t xml:space="preserve"> </w:t>
      </w:r>
      <w:r w:rsidRPr="00B71ADE">
        <w:rPr>
          <w:rFonts w:ascii="Times New Roman" w:hAnsi="Times New Roman"/>
          <w:sz w:val="28"/>
          <w:szCs w:val="28"/>
        </w:rPr>
        <w:t xml:space="preserve">написанные на русском языке. </w:t>
      </w:r>
      <w:r w:rsidRPr="00B71ADE">
        <w:rPr>
          <w:rFonts w:ascii="Times New Roman" w:hAnsi="Times New Roman"/>
          <w:bCs/>
          <w:sz w:val="28"/>
          <w:szCs w:val="28"/>
        </w:rPr>
        <w:t>Возраст и</w:t>
      </w:r>
      <w:r w:rsidRPr="00B71ADE">
        <w:rPr>
          <w:rFonts w:ascii="Times New Roman" w:hAnsi="Times New Roman"/>
          <w:sz w:val="28"/>
          <w:szCs w:val="28"/>
        </w:rPr>
        <w:t xml:space="preserve"> место жительства автора</w:t>
      </w:r>
      <w:r w:rsidR="004C074C">
        <w:rPr>
          <w:rFonts w:ascii="Times New Roman" w:hAnsi="Times New Roman"/>
          <w:sz w:val="28"/>
          <w:szCs w:val="28"/>
        </w:rPr>
        <w:t>/</w:t>
      </w:r>
      <w:r w:rsidRPr="00B71ADE">
        <w:rPr>
          <w:rFonts w:ascii="Times New Roman" w:hAnsi="Times New Roman"/>
          <w:sz w:val="28"/>
          <w:szCs w:val="28"/>
        </w:rPr>
        <w:t>авторов</w:t>
      </w:r>
      <w:r w:rsidR="004C074C">
        <w:rPr>
          <w:rFonts w:ascii="Times New Roman" w:hAnsi="Times New Roman"/>
          <w:sz w:val="28"/>
          <w:szCs w:val="28"/>
        </w:rPr>
        <w:t xml:space="preserve"> </w:t>
      </w:r>
      <w:r w:rsidRPr="00B71ADE">
        <w:rPr>
          <w:rFonts w:ascii="Times New Roman" w:hAnsi="Times New Roman"/>
          <w:sz w:val="28"/>
          <w:szCs w:val="28"/>
        </w:rPr>
        <w:t>произведения значения не имеют.</w:t>
      </w:r>
    </w:p>
    <w:p w14:paraId="4B050B54" w14:textId="22D5A70E" w:rsidR="00C20B49" w:rsidRPr="00211DE8" w:rsidRDefault="00080512" w:rsidP="00DB5C1E">
      <w:pPr>
        <w:pStyle w:val="a6"/>
        <w:numPr>
          <w:ilvl w:val="1"/>
          <w:numId w:val="2"/>
        </w:numPr>
        <w:spacing w:after="0" w:line="264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0B49">
        <w:rPr>
          <w:rFonts w:ascii="Times New Roman" w:hAnsi="Times New Roman"/>
          <w:sz w:val="28"/>
          <w:szCs w:val="28"/>
        </w:rPr>
        <w:t xml:space="preserve">Премия может быть присуждена </w:t>
      </w:r>
      <w:r w:rsidR="00C20B49" w:rsidRPr="00C20B49">
        <w:rPr>
          <w:rFonts w:ascii="Times New Roman" w:hAnsi="Times New Roman"/>
          <w:sz w:val="28"/>
          <w:szCs w:val="28"/>
        </w:rPr>
        <w:t xml:space="preserve">одному произведению </w:t>
      </w:r>
      <w:r w:rsidRPr="00C20B49">
        <w:rPr>
          <w:rFonts w:ascii="Times New Roman" w:hAnsi="Times New Roman"/>
          <w:sz w:val="28"/>
          <w:szCs w:val="28"/>
        </w:rPr>
        <w:t>только один раз</w:t>
      </w:r>
      <w:r w:rsidR="00C20B49">
        <w:rPr>
          <w:rFonts w:ascii="Times New Roman" w:hAnsi="Times New Roman"/>
          <w:sz w:val="28"/>
          <w:szCs w:val="28"/>
        </w:rPr>
        <w:t>.</w:t>
      </w:r>
    </w:p>
    <w:p w14:paraId="0897DCFC" w14:textId="06BA5E00" w:rsidR="00211DE8" w:rsidRPr="00DB5C1E" w:rsidRDefault="00211DE8" w:rsidP="00DB5C1E">
      <w:pPr>
        <w:pStyle w:val="a6"/>
        <w:numPr>
          <w:ilvl w:val="1"/>
          <w:numId w:val="2"/>
        </w:numPr>
        <w:spacing w:after="0" w:line="264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Произведение может быть выдвинуто только на одну из номинаций.</w:t>
      </w:r>
    </w:p>
    <w:p w14:paraId="1CD11D1B" w14:textId="26AFA64F" w:rsidR="003362B3" w:rsidRPr="00562BAE" w:rsidRDefault="00080512" w:rsidP="00DB5C1E">
      <w:pPr>
        <w:pStyle w:val="a6"/>
        <w:numPr>
          <w:ilvl w:val="1"/>
          <w:numId w:val="2"/>
        </w:numPr>
        <w:spacing w:after="0" w:line="264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0B49">
        <w:rPr>
          <w:rFonts w:ascii="Times New Roman" w:hAnsi="Times New Roman"/>
          <w:sz w:val="28"/>
          <w:szCs w:val="28"/>
        </w:rPr>
        <w:lastRenderedPageBreak/>
        <w:t xml:space="preserve">Размер призового фонда Премии определяется </w:t>
      </w:r>
      <w:r w:rsidR="00C20B49" w:rsidRPr="00C20B49">
        <w:rPr>
          <w:rFonts w:ascii="Times New Roman" w:hAnsi="Times New Roman"/>
          <w:sz w:val="28"/>
          <w:szCs w:val="28"/>
        </w:rPr>
        <w:t>учредител</w:t>
      </w:r>
      <w:r w:rsidR="00C20B49">
        <w:rPr>
          <w:rFonts w:ascii="Times New Roman" w:hAnsi="Times New Roman"/>
          <w:sz w:val="28"/>
          <w:szCs w:val="28"/>
        </w:rPr>
        <w:t>ями</w:t>
      </w:r>
      <w:r w:rsidR="00C20B49" w:rsidRPr="00C20B49">
        <w:rPr>
          <w:rFonts w:ascii="Times New Roman" w:hAnsi="Times New Roman"/>
          <w:sz w:val="28"/>
          <w:szCs w:val="28"/>
        </w:rPr>
        <w:t xml:space="preserve"> </w:t>
      </w:r>
      <w:r w:rsidR="00481846">
        <w:rPr>
          <w:rFonts w:ascii="Times New Roman" w:hAnsi="Times New Roman"/>
          <w:sz w:val="28"/>
          <w:szCs w:val="28"/>
        </w:rPr>
        <w:t>Премии</w:t>
      </w:r>
      <w:r w:rsidRPr="00C20B49">
        <w:rPr>
          <w:rFonts w:ascii="Times New Roman" w:hAnsi="Times New Roman"/>
          <w:sz w:val="28"/>
          <w:szCs w:val="28"/>
        </w:rPr>
        <w:t>.</w:t>
      </w:r>
      <w:r w:rsidR="00555C2A">
        <w:rPr>
          <w:rFonts w:ascii="Times New Roman" w:hAnsi="Times New Roman"/>
          <w:sz w:val="28"/>
          <w:szCs w:val="28"/>
        </w:rPr>
        <w:t xml:space="preserve"> Общий призовой фонд Премии составляет </w:t>
      </w:r>
      <w:r w:rsidR="00555C2A" w:rsidRPr="00562BAE">
        <w:rPr>
          <w:rFonts w:ascii="Times New Roman" w:hAnsi="Times New Roman"/>
          <w:sz w:val="28"/>
          <w:szCs w:val="28"/>
        </w:rPr>
        <w:t>3 000 000 рублей.</w:t>
      </w:r>
    </w:p>
    <w:p w14:paraId="0468E90B" w14:textId="5A56DB6A" w:rsidR="00555C2A" w:rsidRPr="00562BAE" w:rsidRDefault="00555C2A" w:rsidP="00DB5C1E">
      <w:pPr>
        <w:pStyle w:val="a6"/>
        <w:numPr>
          <w:ilvl w:val="1"/>
          <w:numId w:val="2"/>
        </w:numPr>
        <w:spacing w:after="0" w:line="264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2BAE">
        <w:rPr>
          <w:rFonts w:ascii="Times New Roman" w:eastAsia="Times New Roman" w:hAnsi="Times New Roman" w:cs="Times New Roman"/>
          <w:sz w:val="28"/>
          <w:szCs w:val="28"/>
        </w:rPr>
        <w:t xml:space="preserve">Лауреаты премии определяются в </w:t>
      </w:r>
      <w:r w:rsidR="00F961CA" w:rsidRPr="00562BAE">
        <w:rPr>
          <w:rFonts w:ascii="Times New Roman" w:eastAsia="Times New Roman" w:hAnsi="Times New Roman" w:cs="Times New Roman"/>
          <w:sz w:val="28"/>
          <w:szCs w:val="28"/>
        </w:rPr>
        <w:t xml:space="preserve">трех </w:t>
      </w:r>
      <w:r w:rsidRPr="00562BAE">
        <w:rPr>
          <w:rFonts w:ascii="Times New Roman" w:eastAsia="Times New Roman" w:hAnsi="Times New Roman" w:cs="Times New Roman"/>
          <w:sz w:val="28"/>
          <w:szCs w:val="28"/>
        </w:rPr>
        <w:t>номинациях</w:t>
      </w:r>
      <w:r w:rsidR="00F961CA" w:rsidRPr="00562BAE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22F422DE" w14:textId="1AF84D34" w:rsidR="00555C2A" w:rsidRPr="00562BAE" w:rsidRDefault="00555C2A" w:rsidP="00B71ADE">
      <w:pPr>
        <w:pStyle w:val="a6"/>
        <w:numPr>
          <w:ilvl w:val="2"/>
          <w:numId w:val="2"/>
        </w:numPr>
        <w:tabs>
          <w:tab w:val="left" w:pos="1418"/>
        </w:tabs>
        <w:spacing w:after="0" w:line="264" w:lineRule="auto"/>
        <w:ind w:left="426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2BAE">
        <w:rPr>
          <w:rFonts w:ascii="Times New Roman" w:eastAsia="Times New Roman" w:hAnsi="Times New Roman" w:cs="Times New Roman"/>
          <w:sz w:val="28"/>
          <w:szCs w:val="28"/>
        </w:rPr>
        <w:t>Лауреат в номинации «Большая проза», денежное содержание – 1 000 000 рублей.</w:t>
      </w:r>
    </w:p>
    <w:p w14:paraId="3D26E95F" w14:textId="7CDD3517" w:rsidR="00555C2A" w:rsidRPr="00562BAE" w:rsidRDefault="00555C2A" w:rsidP="00B71ADE">
      <w:pPr>
        <w:pStyle w:val="a6"/>
        <w:numPr>
          <w:ilvl w:val="2"/>
          <w:numId w:val="2"/>
        </w:numPr>
        <w:tabs>
          <w:tab w:val="left" w:pos="1418"/>
        </w:tabs>
        <w:spacing w:after="0" w:line="264" w:lineRule="auto"/>
        <w:ind w:left="426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2BAE">
        <w:rPr>
          <w:rFonts w:ascii="Times New Roman" w:eastAsia="Times New Roman" w:hAnsi="Times New Roman" w:cs="Times New Roman"/>
          <w:sz w:val="28"/>
          <w:szCs w:val="28"/>
        </w:rPr>
        <w:t>Лауреат в номинации «Малая проза», денежное содержание – 1 000 000 рублей.</w:t>
      </w:r>
    </w:p>
    <w:p w14:paraId="6D02F9C3" w14:textId="1AC74024" w:rsidR="00555C2A" w:rsidRPr="00562BAE" w:rsidRDefault="00555C2A" w:rsidP="00B71ADE">
      <w:pPr>
        <w:pStyle w:val="a6"/>
        <w:numPr>
          <w:ilvl w:val="2"/>
          <w:numId w:val="2"/>
        </w:numPr>
        <w:tabs>
          <w:tab w:val="left" w:pos="1418"/>
        </w:tabs>
        <w:spacing w:after="0" w:line="264" w:lineRule="auto"/>
        <w:ind w:left="426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2BAE">
        <w:rPr>
          <w:rFonts w:ascii="Times New Roman" w:eastAsia="Times New Roman" w:hAnsi="Times New Roman" w:cs="Times New Roman"/>
          <w:sz w:val="28"/>
          <w:szCs w:val="28"/>
        </w:rPr>
        <w:t>Лауреат в номинации «</w:t>
      </w:r>
      <w:r w:rsidR="00BF7527" w:rsidRPr="00562BAE">
        <w:rPr>
          <w:rFonts w:ascii="Times New Roman" w:eastAsia="Times New Roman" w:hAnsi="Times New Roman" w:cs="Times New Roman"/>
          <w:sz w:val="28"/>
          <w:szCs w:val="28"/>
        </w:rPr>
        <w:t>Мой лейтенант</w:t>
      </w:r>
      <w:r w:rsidRPr="00562BAE">
        <w:rPr>
          <w:rFonts w:ascii="Times New Roman" w:eastAsia="Times New Roman" w:hAnsi="Times New Roman" w:cs="Times New Roman"/>
          <w:sz w:val="28"/>
          <w:szCs w:val="28"/>
        </w:rPr>
        <w:t>», денежное содержание – 1 000 000 рублей.</w:t>
      </w:r>
    </w:p>
    <w:p w14:paraId="03E508F4" w14:textId="09CF3B29" w:rsidR="00F961CA" w:rsidRPr="00B820F4" w:rsidRDefault="00F961CA" w:rsidP="00F961CA">
      <w:pPr>
        <w:pStyle w:val="a6"/>
        <w:numPr>
          <w:ilvl w:val="1"/>
          <w:numId w:val="2"/>
        </w:numPr>
        <w:spacing w:after="0" w:line="264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2BAE">
        <w:rPr>
          <w:rFonts w:ascii="Times New Roman" w:eastAsia="Times New Roman" w:hAnsi="Times New Roman" w:cs="Times New Roman"/>
          <w:sz w:val="28"/>
          <w:szCs w:val="28"/>
        </w:rPr>
        <w:t>На номинацию «Мой лейтенант»» выдвигаются художественные и документально-публицистические произведения всех жанров, посвящ</w:t>
      </w:r>
      <w:r w:rsidR="00C334EB">
        <w:rPr>
          <w:rFonts w:ascii="Times New Roman" w:eastAsia="Times New Roman" w:hAnsi="Times New Roman" w:cs="Times New Roman"/>
          <w:sz w:val="28"/>
          <w:szCs w:val="28"/>
        </w:rPr>
        <w:t>ё</w:t>
      </w:r>
      <w:r w:rsidRPr="00562BAE">
        <w:rPr>
          <w:rFonts w:ascii="Times New Roman" w:eastAsia="Times New Roman" w:hAnsi="Times New Roman" w:cs="Times New Roman"/>
          <w:sz w:val="28"/>
          <w:szCs w:val="28"/>
        </w:rPr>
        <w:t xml:space="preserve">нные </w:t>
      </w:r>
      <w:r w:rsidRPr="00B820F4">
        <w:rPr>
          <w:rFonts w:ascii="Times New Roman" w:eastAsia="Times New Roman" w:hAnsi="Times New Roman" w:cs="Times New Roman"/>
          <w:sz w:val="28"/>
          <w:szCs w:val="28"/>
        </w:rPr>
        <w:t>судьбам участников военных событий, прои</w:t>
      </w:r>
      <w:r w:rsidR="00B820F4" w:rsidRPr="00B820F4">
        <w:rPr>
          <w:rFonts w:ascii="Times New Roman" w:eastAsia="Times New Roman" w:hAnsi="Times New Roman" w:cs="Times New Roman"/>
          <w:sz w:val="28"/>
          <w:szCs w:val="28"/>
        </w:rPr>
        <w:t>сходящие</w:t>
      </w:r>
      <w:r w:rsidRPr="00B820F4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 w:rsidRPr="00B820F4">
        <w:rPr>
          <w:rFonts w:ascii="Times New Roman" w:eastAsia="Times New Roman" w:hAnsi="Times New Roman" w:cs="Times New Roman"/>
          <w:sz w:val="28"/>
          <w:szCs w:val="28"/>
          <w:lang w:val="en-US"/>
        </w:rPr>
        <w:t>XX</w:t>
      </w:r>
      <w:r w:rsidRPr="00B820F4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B820F4">
        <w:rPr>
          <w:rFonts w:ascii="Times New Roman" w:eastAsia="Times New Roman" w:hAnsi="Times New Roman" w:cs="Times New Roman"/>
          <w:sz w:val="28"/>
          <w:szCs w:val="28"/>
          <w:lang w:val="en-US"/>
        </w:rPr>
        <w:t>XXI</w:t>
      </w:r>
      <w:r w:rsidRPr="00B820F4">
        <w:rPr>
          <w:rFonts w:ascii="Times New Roman" w:eastAsia="Times New Roman" w:hAnsi="Times New Roman" w:cs="Times New Roman"/>
          <w:sz w:val="28"/>
          <w:szCs w:val="28"/>
        </w:rPr>
        <w:t xml:space="preserve"> веках.</w:t>
      </w:r>
    </w:p>
    <w:p w14:paraId="775403E1" w14:textId="34A1F404" w:rsidR="00555C2A" w:rsidRDefault="00555C2A" w:rsidP="00211DE8">
      <w:pPr>
        <w:pStyle w:val="a6"/>
        <w:numPr>
          <w:ilvl w:val="1"/>
          <w:numId w:val="2"/>
        </w:numPr>
        <w:spacing w:after="0" w:line="264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Расходы на выплату премиального вознаграждения, а также расходы по организации и проведению всех конкурсных процедур определяют своим решением учредители </w:t>
      </w:r>
      <w:r w:rsidR="004C074C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 xml:space="preserve">ремии. Денежное </w:t>
      </w:r>
      <w:r w:rsidR="0025193F">
        <w:rPr>
          <w:rFonts w:ascii="Times New Roman" w:hAnsi="Times New Roman"/>
          <w:sz w:val="28"/>
          <w:szCs w:val="28"/>
        </w:rPr>
        <w:t>содержание</w:t>
      </w:r>
      <w:r>
        <w:rPr>
          <w:rFonts w:ascii="Times New Roman" w:hAnsi="Times New Roman"/>
          <w:sz w:val="28"/>
          <w:szCs w:val="28"/>
        </w:rPr>
        <w:t xml:space="preserve"> Премии включает в себя налоги и сборы, установленные действующим законодательством Российской Федерации.</w:t>
      </w:r>
    </w:p>
    <w:p w14:paraId="25913012" w14:textId="1564DD65" w:rsidR="003362B3" w:rsidRDefault="00056FEF" w:rsidP="00DB5C1E">
      <w:pPr>
        <w:pStyle w:val="a6"/>
        <w:numPr>
          <w:ilvl w:val="1"/>
          <w:numId w:val="2"/>
        </w:numPr>
        <w:spacing w:after="0" w:line="264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</w:t>
      </w:r>
      <w:r w:rsidR="00080512" w:rsidRPr="2FE342CC">
        <w:rPr>
          <w:rFonts w:ascii="Times New Roman" w:hAnsi="Times New Roman"/>
          <w:sz w:val="28"/>
          <w:szCs w:val="28"/>
        </w:rPr>
        <w:t>ауреат</w:t>
      </w:r>
      <w:r w:rsidR="003419D3">
        <w:rPr>
          <w:rFonts w:ascii="Times New Roman" w:hAnsi="Times New Roman"/>
          <w:sz w:val="28"/>
          <w:szCs w:val="28"/>
        </w:rPr>
        <w:t>ы</w:t>
      </w:r>
      <w:r w:rsidR="00080512" w:rsidRPr="2FE342CC">
        <w:rPr>
          <w:rFonts w:ascii="Times New Roman" w:hAnsi="Times New Roman"/>
          <w:sz w:val="28"/>
          <w:szCs w:val="28"/>
        </w:rPr>
        <w:t xml:space="preserve"> Премии также награждаются наградным</w:t>
      </w:r>
      <w:r w:rsidR="003419D3">
        <w:rPr>
          <w:rFonts w:ascii="Times New Roman" w:hAnsi="Times New Roman"/>
          <w:sz w:val="28"/>
          <w:szCs w:val="28"/>
        </w:rPr>
        <w:t xml:space="preserve">и комплектами: </w:t>
      </w:r>
      <w:r w:rsidR="00080512" w:rsidRPr="2FE342CC">
        <w:rPr>
          <w:rFonts w:ascii="Times New Roman" w:hAnsi="Times New Roman"/>
          <w:sz w:val="28"/>
          <w:szCs w:val="28"/>
        </w:rPr>
        <w:t xml:space="preserve">памятным знаком с </w:t>
      </w:r>
      <w:r w:rsidR="00134B43">
        <w:rPr>
          <w:rFonts w:ascii="Times New Roman" w:hAnsi="Times New Roman"/>
          <w:sz w:val="28"/>
          <w:szCs w:val="28"/>
        </w:rPr>
        <w:t>изображением</w:t>
      </w:r>
      <w:r w:rsidR="00080512" w:rsidRPr="2FE342CC">
        <w:rPr>
          <w:rFonts w:ascii="Times New Roman" w:hAnsi="Times New Roman"/>
          <w:sz w:val="28"/>
          <w:szCs w:val="28"/>
        </w:rPr>
        <w:t xml:space="preserve"> </w:t>
      </w:r>
      <w:r w:rsidR="68FFCCD6" w:rsidRPr="2FE342CC">
        <w:rPr>
          <w:rFonts w:ascii="Times New Roman" w:hAnsi="Times New Roman"/>
          <w:sz w:val="28"/>
          <w:szCs w:val="28"/>
        </w:rPr>
        <w:t>Д.А. Гранина</w:t>
      </w:r>
      <w:r w:rsidR="00080512" w:rsidRPr="2FE342CC">
        <w:rPr>
          <w:rFonts w:ascii="Times New Roman" w:hAnsi="Times New Roman"/>
          <w:sz w:val="28"/>
          <w:szCs w:val="28"/>
        </w:rPr>
        <w:t xml:space="preserve"> и дипломом.</w:t>
      </w:r>
    </w:p>
    <w:p w14:paraId="3F733497" w14:textId="24E28E4D" w:rsidR="007C4BF5" w:rsidRPr="00DB5C1E" w:rsidRDefault="00080512" w:rsidP="00DB5C1E">
      <w:pPr>
        <w:pStyle w:val="a6"/>
        <w:numPr>
          <w:ilvl w:val="1"/>
          <w:numId w:val="2"/>
        </w:numPr>
        <w:spacing w:after="0" w:line="264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Информация о Премии (Положение о Премии, порядок выдвижения произведений, контактные адреса, новости Премии) размеща</w:t>
      </w:r>
      <w:r w:rsidR="00B71ADE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тся </w:t>
      </w:r>
      <w:r w:rsidR="00B820F4" w:rsidRPr="00DB5C1E">
        <w:rPr>
          <w:rFonts w:ascii="Times New Roman" w:hAnsi="Times New Roman"/>
          <w:sz w:val="28"/>
          <w:szCs w:val="28"/>
        </w:rPr>
        <w:t xml:space="preserve">на сайтах </w:t>
      </w:r>
      <w:r w:rsidR="00B820F4">
        <w:rPr>
          <w:rFonts w:ascii="Times New Roman" w:hAnsi="Times New Roman"/>
          <w:sz w:val="28"/>
          <w:szCs w:val="28"/>
        </w:rPr>
        <w:t>учредителей</w:t>
      </w:r>
      <w:r w:rsidR="00B820F4" w:rsidRPr="00DB5C1E">
        <w:rPr>
          <w:rFonts w:ascii="Times New Roman" w:hAnsi="Times New Roman"/>
          <w:sz w:val="28"/>
          <w:szCs w:val="28"/>
        </w:rPr>
        <w:t xml:space="preserve"> </w:t>
      </w:r>
      <w:r w:rsidR="007C4BF5" w:rsidRPr="00DB5C1E">
        <w:rPr>
          <w:rFonts w:ascii="Times New Roman" w:hAnsi="Times New Roman"/>
          <w:sz w:val="28"/>
          <w:szCs w:val="28"/>
        </w:rPr>
        <w:t>и</w:t>
      </w:r>
      <w:r w:rsidR="00B820F4" w:rsidRPr="00B820F4">
        <w:rPr>
          <w:rFonts w:ascii="Times New Roman" w:hAnsi="Times New Roman"/>
          <w:sz w:val="28"/>
          <w:szCs w:val="28"/>
        </w:rPr>
        <w:t xml:space="preserve"> </w:t>
      </w:r>
      <w:r w:rsidR="00B820F4" w:rsidRPr="00DB5C1E">
        <w:rPr>
          <w:rFonts w:ascii="Times New Roman" w:hAnsi="Times New Roman"/>
          <w:sz w:val="28"/>
          <w:szCs w:val="28"/>
        </w:rPr>
        <w:t>в СМИ</w:t>
      </w:r>
      <w:r w:rsidR="007C4BF5" w:rsidRPr="00DB5C1E">
        <w:rPr>
          <w:rFonts w:ascii="Times New Roman" w:hAnsi="Times New Roman"/>
          <w:sz w:val="28"/>
          <w:szCs w:val="28"/>
        </w:rPr>
        <w:t>.</w:t>
      </w:r>
    </w:p>
    <w:p w14:paraId="41C8F396" w14:textId="77777777" w:rsidR="003362B3" w:rsidRDefault="003362B3" w:rsidP="00DB5C1E">
      <w:pPr>
        <w:spacing w:after="0" w:line="264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AC4D726" w14:textId="77777777" w:rsidR="003362B3" w:rsidRDefault="00C20B49" w:rsidP="00056FEF">
      <w:pPr>
        <w:pStyle w:val="a6"/>
        <w:numPr>
          <w:ilvl w:val="0"/>
          <w:numId w:val="2"/>
        </w:numPr>
        <w:spacing w:after="0" w:line="264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Органы управления</w:t>
      </w:r>
      <w:r w:rsidR="00080512">
        <w:rPr>
          <w:rFonts w:ascii="Times New Roman" w:hAnsi="Times New Roman"/>
          <w:b/>
          <w:bCs/>
          <w:sz w:val="28"/>
          <w:szCs w:val="28"/>
        </w:rPr>
        <w:t xml:space="preserve"> Преми</w:t>
      </w:r>
      <w:r>
        <w:rPr>
          <w:rFonts w:ascii="Times New Roman" w:hAnsi="Times New Roman"/>
          <w:b/>
          <w:bCs/>
          <w:sz w:val="28"/>
          <w:szCs w:val="28"/>
        </w:rPr>
        <w:t>ей</w:t>
      </w:r>
    </w:p>
    <w:p w14:paraId="3464D554" w14:textId="1567FE8A" w:rsidR="00C20B49" w:rsidRPr="00555C2A" w:rsidRDefault="00C20B49" w:rsidP="00DB5C1E">
      <w:pPr>
        <w:pStyle w:val="a6"/>
        <w:numPr>
          <w:ilvl w:val="1"/>
          <w:numId w:val="2"/>
        </w:numPr>
        <w:spacing w:after="0" w:line="264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0B49">
        <w:rPr>
          <w:rFonts w:ascii="Times New Roman" w:hAnsi="Times New Roman"/>
          <w:sz w:val="28"/>
          <w:szCs w:val="28"/>
        </w:rPr>
        <w:t>Наблюдательный совет Премии – высший орган Премии</w:t>
      </w:r>
      <w:r w:rsidR="00BC175D">
        <w:rPr>
          <w:rFonts w:ascii="Times New Roman" w:hAnsi="Times New Roman"/>
          <w:sz w:val="28"/>
          <w:szCs w:val="28"/>
        </w:rPr>
        <w:t>.</w:t>
      </w:r>
      <w:r w:rsidR="00BC175D" w:rsidRPr="00BC175D">
        <w:rPr>
          <w:rFonts w:ascii="Times New Roman" w:hAnsi="Times New Roman"/>
          <w:sz w:val="28"/>
          <w:szCs w:val="28"/>
        </w:rPr>
        <w:t xml:space="preserve"> </w:t>
      </w:r>
      <w:r w:rsidR="00BC175D">
        <w:rPr>
          <w:rFonts w:ascii="Times New Roman" w:hAnsi="Times New Roman"/>
          <w:sz w:val="28"/>
          <w:szCs w:val="28"/>
        </w:rPr>
        <w:t>Ф</w:t>
      </w:r>
      <w:r w:rsidR="00BC175D" w:rsidRPr="00C20B49">
        <w:rPr>
          <w:rFonts w:ascii="Times New Roman" w:hAnsi="Times New Roman"/>
          <w:sz w:val="28"/>
          <w:szCs w:val="28"/>
        </w:rPr>
        <w:t>ормируется учредителями Премии</w:t>
      </w:r>
      <w:r w:rsidR="00BC175D">
        <w:rPr>
          <w:rFonts w:ascii="Times New Roman" w:hAnsi="Times New Roman"/>
          <w:sz w:val="28"/>
          <w:szCs w:val="28"/>
        </w:rPr>
        <w:t>, к</w:t>
      </w:r>
      <w:r w:rsidRPr="00C20B49">
        <w:rPr>
          <w:rFonts w:ascii="Times New Roman" w:hAnsi="Times New Roman"/>
          <w:sz w:val="28"/>
          <w:szCs w:val="28"/>
        </w:rPr>
        <w:t>онтролирует соблюдение настоящего Положения</w:t>
      </w:r>
      <w:r w:rsidR="00BC175D">
        <w:rPr>
          <w:rFonts w:ascii="Times New Roman" w:hAnsi="Times New Roman"/>
          <w:sz w:val="28"/>
          <w:szCs w:val="28"/>
        </w:rPr>
        <w:t>,</w:t>
      </w:r>
      <w:r w:rsidR="00BC175D" w:rsidRPr="00BC175D">
        <w:rPr>
          <w:rFonts w:ascii="Times New Roman" w:hAnsi="Times New Roman"/>
          <w:sz w:val="28"/>
          <w:szCs w:val="28"/>
        </w:rPr>
        <w:t xml:space="preserve"> </w:t>
      </w:r>
      <w:r w:rsidR="00BC175D">
        <w:rPr>
          <w:rFonts w:ascii="Times New Roman" w:hAnsi="Times New Roman"/>
          <w:sz w:val="28"/>
          <w:szCs w:val="28"/>
        </w:rPr>
        <w:t>представляет Премию во внешних коммуникациях.</w:t>
      </w:r>
      <w:r w:rsidRPr="00C20B49">
        <w:rPr>
          <w:rFonts w:ascii="Times New Roman" w:hAnsi="Times New Roman"/>
          <w:sz w:val="28"/>
          <w:szCs w:val="28"/>
        </w:rPr>
        <w:t xml:space="preserve"> Наблюдательный совет Премии назначает председателя </w:t>
      </w:r>
      <w:r w:rsidR="00BC175D">
        <w:rPr>
          <w:rFonts w:ascii="Times New Roman" w:hAnsi="Times New Roman"/>
          <w:sz w:val="28"/>
          <w:szCs w:val="28"/>
        </w:rPr>
        <w:t>Ж</w:t>
      </w:r>
      <w:r w:rsidRPr="00C20B49">
        <w:rPr>
          <w:rFonts w:ascii="Times New Roman" w:hAnsi="Times New Roman"/>
          <w:sz w:val="28"/>
          <w:szCs w:val="28"/>
        </w:rPr>
        <w:t xml:space="preserve">юри Премии, утверждает членов </w:t>
      </w:r>
      <w:r w:rsidR="00BC175D">
        <w:rPr>
          <w:rFonts w:ascii="Times New Roman" w:hAnsi="Times New Roman"/>
          <w:sz w:val="28"/>
          <w:szCs w:val="28"/>
        </w:rPr>
        <w:t>Ж</w:t>
      </w:r>
      <w:r w:rsidRPr="00C20B49">
        <w:rPr>
          <w:rFonts w:ascii="Times New Roman" w:hAnsi="Times New Roman"/>
          <w:sz w:val="28"/>
          <w:szCs w:val="28"/>
        </w:rPr>
        <w:t>юри Премии</w:t>
      </w:r>
      <w:r w:rsidR="00481846">
        <w:rPr>
          <w:rFonts w:ascii="Times New Roman" w:hAnsi="Times New Roman"/>
          <w:sz w:val="28"/>
          <w:szCs w:val="28"/>
        </w:rPr>
        <w:t xml:space="preserve"> по представлению </w:t>
      </w:r>
      <w:r w:rsidR="00481846" w:rsidRPr="00C20B49">
        <w:rPr>
          <w:rFonts w:ascii="Times New Roman" w:hAnsi="Times New Roman"/>
          <w:sz w:val="28"/>
          <w:szCs w:val="28"/>
        </w:rPr>
        <w:t xml:space="preserve">председателя </w:t>
      </w:r>
      <w:r w:rsidR="00BC175D">
        <w:rPr>
          <w:rFonts w:ascii="Times New Roman" w:hAnsi="Times New Roman"/>
          <w:sz w:val="28"/>
          <w:szCs w:val="28"/>
        </w:rPr>
        <w:t>Ж</w:t>
      </w:r>
      <w:r w:rsidR="00481846" w:rsidRPr="00C20B49">
        <w:rPr>
          <w:rFonts w:ascii="Times New Roman" w:hAnsi="Times New Roman"/>
          <w:sz w:val="28"/>
          <w:szCs w:val="28"/>
        </w:rPr>
        <w:t>юри Премии</w:t>
      </w:r>
      <w:r w:rsidRPr="00C20B49">
        <w:rPr>
          <w:rFonts w:ascii="Times New Roman" w:hAnsi="Times New Roman"/>
          <w:sz w:val="28"/>
          <w:szCs w:val="28"/>
        </w:rPr>
        <w:t xml:space="preserve">, </w:t>
      </w:r>
      <w:r w:rsidR="00BC175D" w:rsidRPr="00C20B49">
        <w:rPr>
          <w:rFonts w:ascii="Times New Roman" w:hAnsi="Times New Roman"/>
          <w:sz w:val="28"/>
          <w:szCs w:val="28"/>
        </w:rPr>
        <w:t xml:space="preserve">назначает </w:t>
      </w:r>
      <w:r w:rsidRPr="00C20B49">
        <w:rPr>
          <w:rFonts w:ascii="Times New Roman" w:hAnsi="Times New Roman"/>
          <w:sz w:val="28"/>
          <w:szCs w:val="28"/>
        </w:rPr>
        <w:t xml:space="preserve">председателя </w:t>
      </w:r>
      <w:r w:rsidR="00BC175D">
        <w:rPr>
          <w:rFonts w:ascii="Times New Roman" w:hAnsi="Times New Roman"/>
          <w:sz w:val="28"/>
          <w:szCs w:val="28"/>
        </w:rPr>
        <w:t>Э</w:t>
      </w:r>
      <w:r>
        <w:rPr>
          <w:rFonts w:ascii="Times New Roman" w:hAnsi="Times New Roman"/>
          <w:sz w:val="28"/>
          <w:szCs w:val="28"/>
        </w:rPr>
        <w:t xml:space="preserve">кспертного </w:t>
      </w:r>
      <w:r w:rsidRPr="00C20B49">
        <w:rPr>
          <w:rFonts w:ascii="Times New Roman" w:hAnsi="Times New Roman"/>
          <w:sz w:val="28"/>
          <w:szCs w:val="28"/>
        </w:rPr>
        <w:t>совета</w:t>
      </w:r>
      <w:r w:rsidR="00BC175D">
        <w:rPr>
          <w:rFonts w:ascii="Times New Roman" w:hAnsi="Times New Roman"/>
          <w:sz w:val="28"/>
          <w:szCs w:val="28"/>
        </w:rPr>
        <w:t xml:space="preserve"> Премии</w:t>
      </w:r>
      <w:r w:rsidR="00481846">
        <w:rPr>
          <w:rFonts w:ascii="Times New Roman" w:hAnsi="Times New Roman"/>
          <w:sz w:val="28"/>
          <w:szCs w:val="28"/>
        </w:rPr>
        <w:t xml:space="preserve"> и по его представлению членов </w:t>
      </w:r>
      <w:r w:rsidR="00BC175D">
        <w:rPr>
          <w:rFonts w:ascii="Times New Roman" w:hAnsi="Times New Roman"/>
          <w:sz w:val="28"/>
          <w:szCs w:val="28"/>
        </w:rPr>
        <w:t>Э</w:t>
      </w:r>
      <w:r w:rsidR="00481846">
        <w:rPr>
          <w:rFonts w:ascii="Times New Roman" w:hAnsi="Times New Roman"/>
          <w:sz w:val="28"/>
          <w:szCs w:val="28"/>
        </w:rPr>
        <w:t>кспертного совета</w:t>
      </w:r>
      <w:r w:rsidR="00BC175D">
        <w:rPr>
          <w:rFonts w:ascii="Times New Roman" w:hAnsi="Times New Roman"/>
          <w:sz w:val="28"/>
          <w:szCs w:val="28"/>
        </w:rPr>
        <w:t xml:space="preserve"> Премии.</w:t>
      </w:r>
    </w:p>
    <w:p w14:paraId="5A7BB398" w14:textId="551A2837" w:rsidR="00555C2A" w:rsidRPr="00555C2A" w:rsidRDefault="00555C2A" w:rsidP="00DB5C1E">
      <w:pPr>
        <w:pStyle w:val="a6"/>
        <w:numPr>
          <w:ilvl w:val="1"/>
          <w:numId w:val="2"/>
        </w:numPr>
        <w:spacing w:after="0" w:line="264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Состав Наблюдательного совета Премии:</w:t>
      </w:r>
    </w:p>
    <w:p w14:paraId="0EC97083" w14:textId="1166977C" w:rsidR="00555C2A" w:rsidRPr="00B71ADE" w:rsidRDefault="00555C2A" w:rsidP="0025193F">
      <w:pPr>
        <w:pStyle w:val="a6"/>
        <w:numPr>
          <w:ilvl w:val="2"/>
          <w:numId w:val="14"/>
        </w:numPr>
        <w:tabs>
          <w:tab w:val="left" w:pos="993"/>
        </w:tabs>
        <w:spacing w:after="0" w:line="264" w:lineRule="auto"/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1ADE">
        <w:rPr>
          <w:rFonts w:ascii="Times New Roman" w:eastAsia="Times New Roman" w:hAnsi="Times New Roman" w:cs="Times New Roman"/>
          <w:sz w:val="28"/>
          <w:szCs w:val="28"/>
        </w:rPr>
        <w:t xml:space="preserve">Губернатор Санкт-Петербурга Александр Дмитриевич Беглов – сопредседатель </w:t>
      </w:r>
      <w:r w:rsidR="00546F23" w:rsidRPr="00B71ADE">
        <w:rPr>
          <w:rFonts w:ascii="Times New Roman" w:eastAsia="Times New Roman" w:hAnsi="Times New Roman" w:cs="Times New Roman"/>
          <w:sz w:val="28"/>
          <w:szCs w:val="28"/>
        </w:rPr>
        <w:t>Наблюдательного совета.</w:t>
      </w:r>
    </w:p>
    <w:p w14:paraId="2E7CB79C" w14:textId="77777777" w:rsidR="00546F23" w:rsidRPr="00546F23" w:rsidRDefault="00546F23" w:rsidP="0025193F">
      <w:pPr>
        <w:pStyle w:val="a6"/>
        <w:numPr>
          <w:ilvl w:val="2"/>
          <w:numId w:val="14"/>
        </w:numPr>
        <w:tabs>
          <w:tab w:val="left" w:pos="993"/>
        </w:tabs>
        <w:spacing w:after="0" w:line="264" w:lineRule="auto"/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F23">
        <w:rPr>
          <w:rFonts w:ascii="Times New Roman" w:eastAsia="Times New Roman" w:hAnsi="Times New Roman" w:cs="Times New Roman"/>
          <w:sz w:val="28"/>
          <w:szCs w:val="28"/>
        </w:rPr>
        <w:t>Президент Российского книжного союза Сергей Вадимович Степашин – сопредседатель Наблюдательного совета.</w:t>
      </w:r>
    </w:p>
    <w:p w14:paraId="08D2D0BA" w14:textId="5833D22C" w:rsidR="00546F23" w:rsidRPr="00546F23" w:rsidRDefault="00546F23" w:rsidP="0025193F">
      <w:pPr>
        <w:pStyle w:val="a6"/>
        <w:numPr>
          <w:ilvl w:val="2"/>
          <w:numId w:val="14"/>
        </w:numPr>
        <w:tabs>
          <w:tab w:val="left" w:pos="993"/>
        </w:tabs>
        <w:spacing w:after="0" w:line="264" w:lineRule="auto"/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F23">
        <w:rPr>
          <w:rFonts w:ascii="Times New Roman" w:eastAsia="Times New Roman" w:hAnsi="Times New Roman" w:cs="Times New Roman"/>
          <w:sz w:val="28"/>
          <w:szCs w:val="28"/>
        </w:rPr>
        <w:t>Вице-губернатор Санкт-Петербурга Борис Михайлович Пиотровский.</w:t>
      </w:r>
    </w:p>
    <w:p w14:paraId="7B8DF19C" w14:textId="686436AD" w:rsidR="00546F23" w:rsidRDefault="00546F23" w:rsidP="0025193F">
      <w:pPr>
        <w:pStyle w:val="a6"/>
        <w:numPr>
          <w:ilvl w:val="2"/>
          <w:numId w:val="14"/>
        </w:numPr>
        <w:tabs>
          <w:tab w:val="left" w:pos="993"/>
        </w:tabs>
        <w:spacing w:after="0" w:line="264" w:lineRule="auto"/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F23">
        <w:rPr>
          <w:rFonts w:ascii="Times New Roman" w:eastAsia="Times New Roman" w:hAnsi="Times New Roman" w:cs="Times New Roman"/>
          <w:sz w:val="28"/>
          <w:szCs w:val="28"/>
        </w:rPr>
        <w:t>Директор Департамента государственной поддержки периодической печати и книжной индустрии Министерства цифрового развития, связи и массовых коммуникаций Российской Федерации Владимир Викторович Григорьев.</w:t>
      </w:r>
    </w:p>
    <w:p w14:paraId="514C01F1" w14:textId="7BDEC6B4" w:rsidR="00546F23" w:rsidRPr="00546F23" w:rsidRDefault="00546F23" w:rsidP="0025193F">
      <w:pPr>
        <w:pStyle w:val="a6"/>
        <w:numPr>
          <w:ilvl w:val="2"/>
          <w:numId w:val="14"/>
        </w:numPr>
        <w:tabs>
          <w:tab w:val="left" w:pos="993"/>
        </w:tabs>
        <w:spacing w:after="0" w:line="264" w:lineRule="auto"/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6F23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Председатель Комитета по печати и взаимодействию со средствами массовой информации Правительства Санкт-Петербурга Владимир Владиславович </w:t>
      </w:r>
      <w:proofErr w:type="spellStart"/>
      <w:r w:rsidRPr="00546F23">
        <w:rPr>
          <w:rFonts w:ascii="Times New Roman" w:eastAsia="Times New Roman" w:hAnsi="Times New Roman" w:cs="Times New Roman"/>
          <w:sz w:val="28"/>
          <w:szCs w:val="28"/>
        </w:rPr>
        <w:t>Рябовол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BF369AB" w14:textId="0F7AFA3E" w:rsidR="00546F23" w:rsidRPr="00546F23" w:rsidRDefault="00546F23" w:rsidP="0025193F">
      <w:pPr>
        <w:pStyle w:val="a6"/>
        <w:numPr>
          <w:ilvl w:val="2"/>
          <w:numId w:val="14"/>
        </w:numPr>
        <w:tabs>
          <w:tab w:val="left" w:pos="993"/>
        </w:tabs>
        <w:spacing w:after="0" w:line="264" w:lineRule="auto"/>
        <w:ind w:left="993" w:hanging="426"/>
        <w:rPr>
          <w:rFonts w:ascii="Times New Roman" w:eastAsia="Times New Roman" w:hAnsi="Times New Roman" w:cs="Times New Roman"/>
          <w:sz w:val="28"/>
          <w:szCs w:val="28"/>
        </w:rPr>
      </w:pPr>
      <w:r w:rsidRPr="00546F23">
        <w:rPr>
          <w:rFonts w:ascii="Times New Roman" w:eastAsia="Times New Roman" w:hAnsi="Times New Roman" w:cs="Times New Roman"/>
          <w:sz w:val="28"/>
          <w:szCs w:val="28"/>
        </w:rPr>
        <w:t>Президент издательской группы «Эксмо-АСТ», вице-президент Российского книжного союза Олег Евгеньевич Новиков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D06D65D" w14:textId="77777777" w:rsidR="00134B43" w:rsidRDefault="00546F23" w:rsidP="00546F23">
      <w:pPr>
        <w:pStyle w:val="a6"/>
        <w:numPr>
          <w:ilvl w:val="1"/>
          <w:numId w:val="2"/>
        </w:numPr>
        <w:spacing w:after="0" w:line="264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5693">
        <w:rPr>
          <w:rFonts w:ascii="Times New Roman" w:eastAsia="Times New Roman" w:hAnsi="Times New Roman" w:cs="Times New Roman"/>
          <w:sz w:val="28"/>
          <w:szCs w:val="28"/>
        </w:rPr>
        <w:t xml:space="preserve">Экспертный совет и Жюри Премии формируются каждые </w:t>
      </w:r>
      <w:r>
        <w:rPr>
          <w:rFonts w:ascii="Times New Roman" w:eastAsia="Times New Roman" w:hAnsi="Times New Roman" w:cs="Times New Roman"/>
          <w:sz w:val="28"/>
          <w:szCs w:val="28"/>
        </w:rPr>
        <w:t>два</w:t>
      </w:r>
      <w:r w:rsidRPr="00AA5693"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 w:rsidRPr="00C20B49">
        <w:rPr>
          <w:rFonts w:ascii="Times New Roman" w:hAnsi="Times New Roman"/>
          <w:sz w:val="28"/>
          <w:szCs w:val="28"/>
        </w:rPr>
        <w:t>Наблюдательны</w:t>
      </w:r>
      <w:r>
        <w:rPr>
          <w:rFonts w:ascii="Times New Roman" w:hAnsi="Times New Roman"/>
          <w:sz w:val="28"/>
          <w:szCs w:val="28"/>
        </w:rPr>
        <w:t>м</w:t>
      </w:r>
      <w:r w:rsidRPr="00C20B49">
        <w:rPr>
          <w:rFonts w:ascii="Times New Roman" w:hAnsi="Times New Roman"/>
          <w:sz w:val="28"/>
          <w:szCs w:val="28"/>
        </w:rPr>
        <w:t xml:space="preserve"> совет</w:t>
      </w:r>
      <w:r>
        <w:rPr>
          <w:rFonts w:ascii="Times New Roman" w:hAnsi="Times New Roman"/>
          <w:sz w:val="28"/>
          <w:szCs w:val="28"/>
        </w:rPr>
        <w:t>ом</w:t>
      </w:r>
      <w:r w:rsidRPr="00C20B49">
        <w:rPr>
          <w:rFonts w:ascii="Times New Roman" w:hAnsi="Times New Roman"/>
          <w:sz w:val="28"/>
          <w:szCs w:val="28"/>
        </w:rPr>
        <w:t xml:space="preserve"> Премии</w:t>
      </w:r>
      <w:r w:rsidRPr="00AA5693">
        <w:rPr>
          <w:rFonts w:ascii="Times New Roman" w:eastAsia="Times New Roman" w:hAnsi="Times New Roman" w:cs="Times New Roman"/>
          <w:sz w:val="28"/>
          <w:szCs w:val="28"/>
        </w:rPr>
        <w:t xml:space="preserve">. В состав Экспертного совета и Жюри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Премии </w:t>
      </w:r>
      <w:r w:rsidRPr="00AA5693">
        <w:rPr>
          <w:rFonts w:ascii="Times New Roman" w:eastAsia="Times New Roman" w:hAnsi="Times New Roman" w:cs="Times New Roman"/>
          <w:sz w:val="28"/>
          <w:szCs w:val="28"/>
        </w:rPr>
        <w:t>выдвигаются и утверждаются авторитетные литературные</w:t>
      </w:r>
      <w:r w:rsidR="00134B43">
        <w:rPr>
          <w:rFonts w:ascii="Times New Roman" w:eastAsia="Times New Roman" w:hAnsi="Times New Roman" w:cs="Times New Roman"/>
          <w:sz w:val="28"/>
          <w:szCs w:val="28"/>
        </w:rPr>
        <w:t>, общественно-политические</w:t>
      </w:r>
      <w:r w:rsidRPr="00AA5693">
        <w:rPr>
          <w:rFonts w:ascii="Times New Roman" w:eastAsia="Times New Roman" w:hAnsi="Times New Roman" w:cs="Times New Roman"/>
          <w:sz w:val="28"/>
          <w:szCs w:val="28"/>
        </w:rPr>
        <w:t xml:space="preserve"> деятели</w:t>
      </w:r>
      <w:r w:rsidR="00134B43">
        <w:rPr>
          <w:rFonts w:ascii="Times New Roman" w:eastAsia="Times New Roman" w:hAnsi="Times New Roman" w:cs="Times New Roman"/>
          <w:sz w:val="28"/>
          <w:szCs w:val="28"/>
        </w:rPr>
        <w:t xml:space="preserve"> и деятели культуры.</w:t>
      </w:r>
    </w:p>
    <w:p w14:paraId="355017E3" w14:textId="174EBD10" w:rsidR="004C074C" w:rsidRPr="00DB5C1E" w:rsidRDefault="004C074C" w:rsidP="004C074C">
      <w:pPr>
        <w:pStyle w:val="a6"/>
        <w:numPr>
          <w:ilvl w:val="1"/>
          <w:numId w:val="2"/>
        </w:numPr>
        <w:spacing w:after="0" w:line="264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Экспертный совет Премии </w:t>
      </w:r>
      <w:r w:rsidRPr="00C20B49">
        <w:rPr>
          <w:rFonts w:ascii="Times New Roman" w:eastAsia="Times New Roman" w:hAnsi="Times New Roman" w:cs="Times New Roman"/>
          <w:sz w:val="28"/>
          <w:szCs w:val="28"/>
        </w:rPr>
        <w:t>осуществляет экспертизу выдвинутых на соискание Премии произведений</w:t>
      </w:r>
      <w:r w:rsidR="002F5D1B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C20B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F5D1B">
        <w:rPr>
          <w:rFonts w:ascii="Times New Roman" w:eastAsia="Times New Roman" w:hAnsi="Times New Roman" w:cs="Times New Roman"/>
          <w:sz w:val="28"/>
          <w:szCs w:val="28"/>
        </w:rPr>
        <w:t>ф</w:t>
      </w:r>
      <w:r w:rsidRPr="00C20B49">
        <w:rPr>
          <w:rFonts w:ascii="Times New Roman" w:eastAsia="Times New Roman" w:hAnsi="Times New Roman" w:cs="Times New Roman"/>
          <w:sz w:val="28"/>
          <w:szCs w:val="28"/>
        </w:rPr>
        <w:t xml:space="preserve">ормирует </w:t>
      </w:r>
      <w:r>
        <w:rPr>
          <w:rFonts w:ascii="Times New Roman" w:eastAsia="Times New Roman" w:hAnsi="Times New Roman" w:cs="Times New Roman"/>
          <w:sz w:val="28"/>
          <w:szCs w:val="28"/>
        </w:rPr>
        <w:t>длинный и к</w:t>
      </w:r>
      <w:r w:rsidRPr="00C20B49">
        <w:rPr>
          <w:rFonts w:ascii="Times New Roman" w:eastAsia="Times New Roman" w:hAnsi="Times New Roman" w:cs="Times New Roman"/>
          <w:sz w:val="28"/>
          <w:szCs w:val="28"/>
        </w:rPr>
        <w:t>ороткий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списки</w:t>
      </w:r>
      <w:r w:rsidRPr="00C20B49">
        <w:rPr>
          <w:rFonts w:ascii="Times New Roman" w:eastAsia="Times New Roman" w:hAnsi="Times New Roman" w:cs="Times New Roman"/>
          <w:sz w:val="28"/>
          <w:szCs w:val="28"/>
        </w:rPr>
        <w:t xml:space="preserve"> Премии.</w:t>
      </w:r>
    </w:p>
    <w:p w14:paraId="033BE14F" w14:textId="5674B90D" w:rsidR="00C20B49" w:rsidRPr="00DB5C1E" w:rsidRDefault="00C20B49" w:rsidP="00DB5C1E">
      <w:pPr>
        <w:pStyle w:val="a6"/>
        <w:numPr>
          <w:ilvl w:val="1"/>
          <w:numId w:val="2"/>
        </w:numPr>
        <w:spacing w:after="0" w:line="264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0B49">
        <w:rPr>
          <w:rFonts w:ascii="Times New Roman" w:eastAsia="Times New Roman" w:hAnsi="Times New Roman" w:cs="Times New Roman"/>
          <w:sz w:val="28"/>
          <w:szCs w:val="28"/>
        </w:rPr>
        <w:t xml:space="preserve">Жюри Премии определяет лауреатов Премии из числа авторов произведений, вошедших в </w:t>
      </w:r>
      <w:r w:rsidR="00630576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C20B49">
        <w:rPr>
          <w:rFonts w:ascii="Times New Roman" w:eastAsia="Times New Roman" w:hAnsi="Times New Roman" w:cs="Times New Roman"/>
          <w:sz w:val="28"/>
          <w:szCs w:val="28"/>
        </w:rPr>
        <w:t>ороткий список.</w:t>
      </w:r>
    </w:p>
    <w:p w14:paraId="2D0F837D" w14:textId="7FA97E70" w:rsidR="003362B3" w:rsidRPr="00EB604E" w:rsidRDefault="001949C8" w:rsidP="001949C8">
      <w:pPr>
        <w:pStyle w:val="a6"/>
        <w:numPr>
          <w:ilvl w:val="1"/>
          <w:numId w:val="2"/>
        </w:numPr>
        <w:spacing w:after="0" w:line="264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Организационно</w:t>
      </w:r>
      <w:r w:rsidR="00EB604E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технические вопросы по проведению </w:t>
      </w:r>
      <w:r w:rsidR="00080512">
        <w:rPr>
          <w:rFonts w:ascii="Times New Roman" w:hAnsi="Times New Roman"/>
          <w:sz w:val="28"/>
          <w:szCs w:val="28"/>
        </w:rPr>
        <w:t>конкурс</w:t>
      </w:r>
      <w:r>
        <w:rPr>
          <w:rFonts w:ascii="Times New Roman" w:hAnsi="Times New Roman"/>
          <w:sz w:val="28"/>
          <w:szCs w:val="28"/>
        </w:rPr>
        <w:t>а на соискание Премии осуществляю</w:t>
      </w:r>
      <w:r w:rsidR="00080512">
        <w:rPr>
          <w:rFonts w:ascii="Times New Roman" w:hAnsi="Times New Roman"/>
          <w:sz w:val="28"/>
          <w:szCs w:val="28"/>
        </w:rPr>
        <w:t xml:space="preserve">тся </w:t>
      </w:r>
      <w:r>
        <w:rPr>
          <w:rFonts w:ascii="Times New Roman" w:hAnsi="Times New Roman"/>
          <w:sz w:val="28"/>
          <w:szCs w:val="28"/>
        </w:rPr>
        <w:t>Российским книжным союзом, который выполняет функции Дирекции Премии:</w:t>
      </w:r>
    </w:p>
    <w:p w14:paraId="61248146" w14:textId="21D4B6C7" w:rsidR="00630576" w:rsidRPr="008149D7" w:rsidRDefault="00630576" w:rsidP="008149D7">
      <w:pPr>
        <w:pStyle w:val="a6"/>
        <w:numPr>
          <w:ilvl w:val="2"/>
          <w:numId w:val="2"/>
        </w:numPr>
        <w:tabs>
          <w:tab w:val="left" w:pos="993"/>
        </w:tabs>
        <w:spacing w:after="0" w:line="264" w:lineRule="auto"/>
        <w:ind w:left="426" w:firstLine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149D7">
        <w:rPr>
          <w:rFonts w:ascii="Times New Roman" w:hAnsi="Times New Roman"/>
          <w:bCs/>
          <w:sz w:val="28"/>
          <w:szCs w:val="28"/>
        </w:rPr>
        <w:t>Предоставляет актуальную информацию о Премии.</w:t>
      </w:r>
    </w:p>
    <w:p w14:paraId="12A647C0" w14:textId="010CB49F" w:rsidR="00EB604E" w:rsidRDefault="00546F23" w:rsidP="008149D7">
      <w:pPr>
        <w:pStyle w:val="a6"/>
        <w:numPr>
          <w:ilvl w:val="2"/>
          <w:numId w:val="2"/>
        </w:numPr>
        <w:tabs>
          <w:tab w:val="left" w:pos="993"/>
        </w:tabs>
        <w:spacing w:after="0" w:line="264" w:lineRule="auto"/>
        <w:ind w:left="426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Осуществляет </w:t>
      </w:r>
      <w:r w:rsidR="00EB604E">
        <w:rPr>
          <w:rFonts w:ascii="Times New Roman" w:hAnsi="Times New Roman"/>
          <w:sz w:val="28"/>
          <w:szCs w:val="28"/>
        </w:rPr>
        <w:t>сбор заявок от номинаторов Премии</w:t>
      </w:r>
      <w:r>
        <w:rPr>
          <w:rFonts w:ascii="Times New Roman" w:hAnsi="Times New Roman"/>
          <w:sz w:val="28"/>
          <w:szCs w:val="28"/>
        </w:rPr>
        <w:t>.</w:t>
      </w:r>
    </w:p>
    <w:p w14:paraId="040C149B" w14:textId="5D83CEA7" w:rsidR="00EB604E" w:rsidRPr="001949C8" w:rsidRDefault="00546F23" w:rsidP="008149D7">
      <w:pPr>
        <w:pStyle w:val="a6"/>
        <w:numPr>
          <w:ilvl w:val="2"/>
          <w:numId w:val="2"/>
        </w:numPr>
        <w:tabs>
          <w:tab w:val="left" w:pos="993"/>
        </w:tabs>
        <w:spacing w:after="0" w:line="264" w:lineRule="auto"/>
        <w:ind w:left="426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EB604E">
        <w:rPr>
          <w:rFonts w:ascii="Times New Roman" w:hAnsi="Times New Roman"/>
          <w:sz w:val="28"/>
          <w:szCs w:val="28"/>
        </w:rPr>
        <w:t>ргани</w:t>
      </w:r>
      <w:r>
        <w:rPr>
          <w:rFonts w:ascii="Times New Roman" w:hAnsi="Times New Roman"/>
          <w:sz w:val="28"/>
          <w:szCs w:val="28"/>
        </w:rPr>
        <w:t xml:space="preserve">зует </w:t>
      </w:r>
      <w:r w:rsidR="00EB604E">
        <w:rPr>
          <w:rFonts w:ascii="Times New Roman" w:hAnsi="Times New Roman"/>
          <w:sz w:val="28"/>
          <w:szCs w:val="28"/>
        </w:rPr>
        <w:t>и пров</w:t>
      </w:r>
      <w:r>
        <w:rPr>
          <w:rFonts w:ascii="Times New Roman" w:hAnsi="Times New Roman"/>
          <w:sz w:val="28"/>
          <w:szCs w:val="28"/>
        </w:rPr>
        <w:t>одит</w:t>
      </w:r>
      <w:r w:rsidR="00EB604E">
        <w:rPr>
          <w:rFonts w:ascii="Times New Roman" w:hAnsi="Times New Roman"/>
          <w:sz w:val="28"/>
          <w:szCs w:val="28"/>
        </w:rPr>
        <w:t xml:space="preserve"> заседания Экспертного совета, Жюри и церемони</w:t>
      </w:r>
      <w:r w:rsidR="008149D7">
        <w:rPr>
          <w:rFonts w:ascii="Times New Roman" w:hAnsi="Times New Roman"/>
          <w:sz w:val="28"/>
          <w:szCs w:val="28"/>
        </w:rPr>
        <w:t>ю</w:t>
      </w:r>
      <w:r w:rsidR="00EB604E">
        <w:rPr>
          <w:rFonts w:ascii="Times New Roman" w:hAnsi="Times New Roman"/>
          <w:sz w:val="28"/>
          <w:szCs w:val="28"/>
        </w:rPr>
        <w:t xml:space="preserve"> награждения лауреатов и финалистов Премии.</w:t>
      </w:r>
    </w:p>
    <w:p w14:paraId="1A10AF68" w14:textId="77777777" w:rsidR="00630576" w:rsidRDefault="00630576" w:rsidP="00546F23">
      <w:pPr>
        <w:pStyle w:val="a6"/>
        <w:spacing w:after="0" w:line="264" w:lineRule="auto"/>
        <w:ind w:left="426"/>
        <w:jc w:val="both"/>
        <w:rPr>
          <w:rFonts w:ascii="Times New Roman" w:hAnsi="Times New Roman"/>
          <w:sz w:val="28"/>
          <w:szCs w:val="28"/>
          <w:highlight w:val="yellow"/>
        </w:rPr>
      </w:pPr>
    </w:p>
    <w:p w14:paraId="20D06170" w14:textId="31B0C8BF" w:rsidR="003362B3" w:rsidRDefault="00080512" w:rsidP="00EB604E">
      <w:pPr>
        <w:pStyle w:val="a6"/>
        <w:numPr>
          <w:ilvl w:val="0"/>
          <w:numId w:val="2"/>
        </w:numPr>
        <w:spacing w:after="0" w:line="264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Порядок выдвижения произведений</w:t>
      </w:r>
      <w:r w:rsidR="004C074C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на соискание Премии</w:t>
      </w:r>
    </w:p>
    <w:p w14:paraId="118B39EF" w14:textId="1EFEF8AC" w:rsidR="003362B3" w:rsidRPr="00706315" w:rsidRDefault="00080512" w:rsidP="00BC175D">
      <w:pPr>
        <w:pStyle w:val="a6"/>
        <w:numPr>
          <w:ilvl w:val="1"/>
          <w:numId w:val="2"/>
        </w:numPr>
        <w:spacing w:after="0" w:line="264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6315">
        <w:rPr>
          <w:rFonts w:ascii="Times New Roman" w:hAnsi="Times New Roman"/>
          <w:sz w:val="28"/>
          <w:szCs w:val="28"/>
        </w:rPr>
        <w:t xml:space="preserve">Правом выдвижения </w:t>
      </w:r>
      <w:r w:rsidR="000D01DA" w:rsidRPr="00706315">
        <w:rPr>
          <w:rFonts w:ascii="Times New Roman" w:hAnsi="Times New Roman"/>
          <w:sz w:val="28"/>
          <w:szCs w:val="28"/>
        </w:rPr>
        <w:t xml:space="preserve">произведения </w:t>
      </w:r>
      <w:r w:rsidRPr="00706315">
        <w:rPr>
          <w:rFonts w:ascii="Times New Roman" w:hAnsi="Times New Roman"/>
          <w:sz w:val="28"/>
          <w:szCs w:val="28"/>
        </w:rPr>
        <w:t>на соискание Прем</w:t>
      </w:r>
      <w:r w:rsidR="000D01DA" w:rsidRPr="00706315">
        <w:rPr>
          <w:rFonts w:ascii="Times New Roman" w:hAnsi="Times New Roman"/>
          <w:sz w:val="28"/>
          <w:szCs w:val="28"/>
        </w:rPr>
        <w:t xml:space="preserve">ии </w:t>
      </w:r>
      <w:r w:rsidRPr="00706315">
        <w:rPr>
          <w:rFonts w:ascii="Times New Roman" w:hAnsi="Times New Roman"/>
          <w:sz w:val="28"/>
          <w:szCs w:val="28"/>
        </w:rPr>
        <w:t xml:space="preserve">обладают издательства, </w:t>
      </w:r>
      <w:r w:rsidR="00706315" w:rsidRPr="00706315">
        <w:rPr>
          <w:rFonts w:ascii="Times New Roman" w:hAnsi="Times New Roman"/>
          <w:sz w:val="28"/>
          <w:szCs w:val="28"/>
        </w:rPr>
        <w:t xml:space="preserve">отдельные импринты / </w:t>
      </w:r>
      <w:r w:rsidR="00B71ADE" w:rsidRPr="00706315">
        <w:rPr>
          <w:rFonts w:ascii="Times New Roman" w:hAnsi="Times New Roman"/>
          <w:sz w:val="28"/>
          <w:szCs w:val="28"/>
        </w:rPr>
        <w:t>редакции</w:t>
      </w:r>
      <w:r w:rsidR="00706315" w:rsidRPr="00706315">
        <w:rPr>
          <w:rFonts w:ascii="Times New Roman" w:hAnsi="Times New Roman"/>
          <w:sz w:val="28"/>
          <w:szCs w:val="28"/>
        </w:rPr>
        <w:t xml:space="preserve"> издательств, средства массовой информации, редакции </w:t>
      </w:r>
      <w:r w:rsidR="00B71ADE" w:rsidRPr="00706315">
        <w:rPr>
          <w:rFonts w:ascii="Times New Roman" w:hAnsi="Times New Roman"/>
          <w:sz w:val="28"/>
          <w:szCs w:val="28"/>
        </w:rPr>
        <w:t xml:space="preserve">литературно-художественных журналов, литературные ассоциации, творческие союзы и объединения, </w:t>
      </w:r>
      <w:r w:rsidR="00B71ADE" w:rsidRPr="00706315">
        <w:rPr>
          <w:rFonts w:ascii="Times New Roman" w:hAnsi="Times New Roman"/>
          <w:bCs/>
          <w:sz w:val="28"/>
          <w:szCs w:val="28"/>
        </w:rPr>
        <w:t xml:space="preserve">библиотеки, </w:t>
      </w:r>
      <w:r w:rsidR="00B71ADE" w:rsidRPr="00706315">
        <w:rPr>
          <w:rFonts w:ascii="Times New Roman" w:hAnsi="Times New Roman"/>
          <w:sz w:val="28"/>
          <w:szCs w:val="28"/>
        </w:rPr>
        <w:t xml:space="preserve">музеи, </w:t>
      </w:r>
      <w:r w:rsidR="00BC175D" w:rsidRPr="00706315">
        <w:rPr>
          <w:rFonts w:ascii="Times New Roman" w:hAnsi="Times New Roman"/>
          <w:bCs/>
          <w:sz w:val="28"/>
          <w:szCs w:val="28"/>
        </w:rPr>
        <w:t>профильные ведомства</w:t>
      </w:r>
      <w:r w:rsidRPr="00706315">
        <w:rPr>
          <w:rFonts w:ascii="Times New Roman" w:hAnsi="Times New Roman"/>
          <w:bCs/>
          <w:sz w:val="28"/>
          <w:szCs w:val="28"/>
        </w:rPr>
        <w:t xml:space="preserve"> субъектов Российской Федерации,</w:t>
      </w:r>
      <w:r w:rsidRPr="00706315">
        <w:rPr>
          <w:rFonts w:ascii="Times New Roman" w:hAnsi="Times New Roman"/>
          <w:sz w:val="28"/>
          <w:szCs w:val="28"/>
        </w:rPr>
        <w:t xml:space="preserve"> другие организации, занимающиеся пропагандой книги и чтения.</w:t>
      </w:r>
    </w:p>
    <w:p w14:paraId="521FAFE8" w14:textId="58538DDB" w:rsidR="003362B3" w:rsidRDefault="00080512" w:rsidP="00DB5C1E">
      <w:pPr>
        <w:pStyle w:val="a6"/>
        <w:numPr>
          <w:ilvl w:val="1"/>
          <w:numId w:val="2"/>
        </w:numPr>
        <w:spacing w:after="0" w:line="264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Каждый номинатор имеет право выдвинуть только одно</w:t>
      </w:r>
      <w:r>
        <w:rPr>
          <w:rFonts w:ascii="Times New Roman" w:hAnsi="Times New Roman"/>
          <w:color w:val="FF0000"/>
          <w:sz w:val="28"/>
          <w:szCs w:val="28"/>
          <w:u w:color="FF0000"/>
        </w:rPr>
        <w:t xml:space="preserve"> </w:t>
      </w:r>
      <w:r>
        <w:rPr>
          <w:rFonts w:ascii="Times New Roman" w:hAnsi="Times New Roman"/>
          <w:sz w:val="28"/>
          <w:szCs w:val="28"/>
        </w:rPr>
        <w:t>произведение</w:t>
      </w:r>
      <w:r w:rsidR="00F961CA">
        <w:rPr>
          <w:rFonts w:ascii="Times New Roman" w:hAnsi="Times New Roman"/>
          <w:sz w:val="28"/>
          <w:szCs w:val="28"/>
        </w:rPr>
        <w:t>.</w:t>
      </w:r>
    </w:p>
    <w:p w14:paraId="3F1C5F9D" w14:textId="6046EDB2" w:rsidR="003362B3" w:rsidRDefault="00080512" w:rsidP="00DB5C1E">
      <w:pPr>
        <w:pStyle w:val="a6"/>
        <w:numPr>
          <w:ilvl w:val="1"/>
          <w:numId w:val="2"/>
        </w:numPr>
        <w:spacing w:after="0" w:line="264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выдвижении предоставляются следующие материалы:</w:t>
      </w:r>
    </w:p>
    <w:p w14:paraId="4A8547D7" w14:textId="04C51CA6" w:rsidR="003362B3" w:rsidRDefault="008149D7" w:rsidP="00DB5C1E">
      <w:pPr>
        <w:pStyle w:val="a6"/>
        <w:numPr>
          <w:ilvl w:val="2"/>
          <w:numId w:val="2"/>
        </w:numPr>
        <w:spacing w:after="0" w:line="264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="00080512">
        <w:rPr>
          <w:rFonts w:ascii="Times New Roman" w:hAnsi="Times New Roman"/>
          <w:sz w:val="28"/>
          <w:szCs w:val="28"/>
        </w:rPr>
        <w:t>нижное</w:t>
      </w:r>
      <w:r w:rsidR="004C074C">
        <w:rPr>
          <w:rFonts w:ascii="Times New Roman" w:hAnsi="Times New Roman"/>
          <w:sz w:val="28"/>
          <w:szCs w:val="28"/>
        </w:rPr>
        <w:t>/</w:t>
      </w:r>
      <w:r w:rsidR="00080512">
        <w:rPr>
          <w:rFonts w:ascii="Times New Roman" w:hAnsi="Times New Roman"/>
          <w:sz w:val="28"/>
          <w:szCs w:val="28"/>
        </w:rPr>
        <w:t xml:space="preserve">журнальное издание произведения в двух </w:t>
      </w:r>
      <w:r w:rsidR="001226C5">
        <w:rPr>
          <w:rFonts w:ascii="Times New Roman" w:hAnsi="Times New Roman"/>
          <w:sz w:val="28"/>
          <w:szCs w:val="28"/>
        </w:rPr>
        <w:t xml:space="preserve">печатных </w:t>
      </w:r>
      <w:r w:rsidR="00080512">
        <w:rPr>
          <w:rFonts w:ascii="Times New Roman" w:hAnsi="Times New Roman"/>
          <w:sz w:val="28"/>
          <w:szCs w:val="28"/>
        </w:rPr>
        <w:t>экземплярах</w:t>
      </w:r>
      <w:r w:rsidR="001226C5">
        <w:rPr>
          <w:rFonts w:ascii="Times New Roman" w:hAnsi="Times New Roman"/>
          <w:sz w:val="28"/>
          <w:szCs w:val="28"/>
        </w:rPr>
        <w:t xml:space="preserve"> и </w:t>
      </w:r>
      <w:r>
        <w:rPr>
          <w:rFonts w:ascii="Times New Roman" w:hAnsi="Times New Roman"/>
          <w:sz w:val="28"/>
          <w:szCs w:val="28"/>
        </w:rPr>
        <w:t>его</w:t>
      </w:r>
      <w:r w:rsidR="00702F4A">
        <w:rPr>
          <w:rFonts w:ascii="Times New Roman" w:hAnsi="Times New Roman"/>
          <w:sz w:val="28"/>
          <w:szCs w:val="28"/>
        </w:rPr>
        <w:t xml:space="preserve"> электронная версия</w:t>
      </w:r>
      <w:r w:rsidR="001226C5">
        <w:rPr>
          <w:rFonts w:ascii="Times New Roman" w:hAnsi="Times New Roman"/>
          <w:sz w:val="28"/>
          <w:szCs w:val="28"/>
        </w:rPr>
        <w:t xml:space="preserve"> (в любом формате для чтения)</w:t>
      </w:r>
      <w:r>
        <w:rPr>
          <w:rFonts w:ascii="Times New Roman" w:hAnsi="Times New Roman"/>
          <w:sz w:val="28"/>
          <w:szCs w:val="28"/>
        </w:rPr>
        <w:t>.</w:t>
      </w:r>
    </w:p>
    <w:p w14:paraId="62902125" w14:textId="6F657AB2" w:rsidR="003362B3" w:rsidRDefault="008149D7" w:rsidP="00DB5C1E">
      <w:pPr>
        <w:pStyle w:val="a6"/>
        <w:numPr>
          <w:ilvl w:val="2"/>
          <w:numId w:val="2"/>
        </w:numPr>
        <w:spacing w:after="0" w:line="264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080512">
        <w:rPr>
          <w:rFonts w:ascii="Times New Roman" w:hAnsi="Times New Roman"/>
          <w:sz w:val="28"/>
          <w:szCs w:val="28"/>
        </w:rPr>
        <w:t>исьмо о выдвижении, в котором должны содержаться следующие сведения:</w:t>
      </w:r>
    </w:p>
    <w:p w14:paraId="302587AB" w14:textId="703AEAB0" w:rsidR="003362B3" w:rsidRDefault="008149D7" w:rsidP="00DB5C1E">
      <w:pPr>
        <w:spacing w:after="0" w:line="264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3.3.2.1.</w:t>
      </w:r>
      <w:r w:rsidR="0008051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 w:rsidR="00080512">
        <w:rPr>
          <w:rFonts w:ascii="Times New Roman" w:hAnsi="Times New Roman"/>
          <w:sz w:val="28"/>
          <w:szCs w:val="28"/>
        </w:rPr>
        <w:t>ведения о номинаторе – организации, осуществляющей выдвижение произведения на соискание Премии, необходимые контактные телефоны и адреса</w:t>
      </w:r>
      <w:r>
        <w:rPr>
          <w:rFonts w:ascii="Times New Roman" w:hAnsi="Times New Roman"/>
          <w:sz w:val="28"/>
          <w:szCs w:val="28"/>
        </w:rPr>
        <w:t>.</w:t>
      </w:r>
    </w:p>
    <w:p w14:paraId="6EA3945D" w14:textId="42B7D146" w:rsidR="003362B3" w:rsidRDefault="008149D7" w:rsidP="00DB5C1E">
      <w:pPr>
        <w:spacing w:after="0" w:line="264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3.3.2.2. ФИО </w:t>
      </w:r>
      <w:r w:rsidR="00EE19E6">
        <w:rPr>
          <w:rFonts w:ascii="Times New Roman" w:hAnsi="Times New Roman"/>
          <w:sz w:val="28"/>
          <w:szCs w:val="28"/>
        </w:rPr>
        <w:t xml:space="preserve">и год рождения </w:t>
      </w:r>
      <w:r>
        <w:rPr>
          <w:rFonts w:ascii="Times New Roman" w:hAnsi="Times New Roman"/>
          <w:sz w:val="28"/>
          <w:szCs w:val="28"/>
        </w:rPr>
        <w:t>автора/соавторов</w:t>
      </w:r>
      <w:r w:rsidR="00EE19E6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 xml:space="preserve"> псевдоним (если есть)</w:t>
      </w:r>
      <w:r w:rsidR="00937D9A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 xml:space="preserve"> </w:t>
      </w:r>
      <w:r w:rsidR="00937D9A">
        <w:rPr>
          <w:rFonts w:ascii="Times New Roman" w:hAnsi="Times New Roman"/>
          <w:sz w:val="28"/>
          <w:szCs w:val="28"/>
        </w:rPr>
        <w:t xml:space="preserve">название и жанр номинируемого произведения; </w:t>
      </w:r>
      <w:r w:rsidR="00EE19E6">
        <w:rPr>
          <w:rFonts w:ascii="Times New Roman" w:hAnsi="Times New Roman"/>
          <w:sz w:val="28"/>
          <w:szCs w:val="28"/>
        </w:rPr>
        <w:t xml:space="preserve">место </w:t>
      </w:r>
      <w:r w:rsidR="00937D9A">
        <w:rPr>
          <w:rFonts w:ascii="Times New Roman" w:hAnsi="Times New Roman"/>
          <w:sz w:val="28"/>
          <w:szCs w:val="28"/>
        </w:rPr>
        <w:t>фактическо</w:t>
      </w:r>
      <w:r w:rsidR="00EE19E6">
        <w:rPr>
          <w:rFonts w:ascii="Times New Roman" w:hAnsi="Times New Roman"/>
          <w:sz w:val="28"/>
          <w:szCs w:val="28"/>
        </w:rPr>
        <w:t>го</w:t>
      </w:r>
      <w:r w:rsidR="00937D9A">
        <w:rPr>
          <w:rFonts w:ascii="Times New Roman" w:hAnsi="Times New Roman"/>
          <w:sz w:val="28"/>
          <w:szCs w:val="28"/>
        </w:rPr>
        <w:t xml:space="preserve"> </w:t>
      </w:r>
      <w:r w:rsidR="00937D9A">
        <w:rPr>
          <w:rFonts w:ascii="Times New Roman" w:hAnsi="Times New Roman"/>
          <w:sz w:val="28"/>
          <w:szCs w:val="28"/>
        </w:rPr>
        <w:lastRenderedPageBreak/>
        <w:t>проживани</w:t>
      </w:r>
      <w:r w:rsidR="00EE19E6">
        <w:rPr>
          <w:rFonts w:ascii="Times New Roman" w:hAnsi="Times New Roman"/>
          <w:sz w:val="28"/>
          <w:szCs w:val="28"/>
        </w:rPr>
        <w:t>я</w:t>
      </w:r>
      <w:r w:rsidR="00937D9A">
        <w:rPr>
          <w:rFonts w:ascii="Times New Roman" w:hAnsi="Times New Roman"/>
          <w:sz w:val="28"/>
          <w:szCs w:val="28"/>
        </w:rPr>
        <w:t xml:space="preserve"> автор</w:t>
      </w:r>
      <w:r w:rsidR="00EE19E6">
        <w:rPr>
          <w:rFonts w:ascii="Times New Roman" w:hAnsi="Times New Roman"/>
          <w:sz w:val="28"/>
          <w:szCs w:val="28"/>
        </w:rPr>
        <w:t>а</w:t>
      </w:r>
      <w:r w:rsidR="00937D9A">
        <w:rPr>
          <w:rFonts w:ascii="Times New Roman" w:hAnsi="Times New Roman"/>
          <w:sz w:val="28"/>
          <w:szCs w:val="28"/>
        </w:rPr>
        <w:t>/соавторов;</w:t>
      </w:r>
      <w:r w:rsidR="00EE19E6">
        <w:rPr>
          <w:rFonts w:ascii="Times New Roman" w:hAnsi="Times New Roman"/>
          <w:sz w:val="28"/>
          <w:szCs w:val="28"/>
        </w:rPr>
        <w:t xml:space="preserve"> контактная информация (телефон и </w:t>
      </w:r>
      <w:r w:rsidR="00EE19E6">
        <w:rPr>
          <w:rFonts w:ascii="Times New Roman" w:hAnsi="Times New Roman"/>
          <w:sz w:val="28"/>
          <w:szCs w:val="28"/>
          <w:lang w:val="en-US"/>
        </w:rPr>
        <w:t>e</w:t>
      </w:r>
      <w:r w:rsidR="00EE19E6" w:rsidRPr="00EE19E6">
        <w:rPr>
          <w:rFonts w:ascii="Times New Roman" w:hAnsi="Times New Roman"/>
          <w:sz w:val="28"/>
          <w:szCs w:val="28"/>
        </w:rPr>
        <w:t>-</w:t>
      </w:r>
      <w:r w:rsidR="00EE19E6">
        <w:rPr>
          <w:rFonts w:ascii="Times New Roman" w:hAnsi="Times New Roman"/>
          <w:sz w:val="28"/>
          <w:szCs w:val="28"/>
          <w:lang w:val="en-US"/>
        </w:rPr>
        <w:t>mail</w:t>
      </w:r>
      <w:r w:rsidR="00EE19E6">
        <w:rPr>
          <w:rFonts w:ascii="Times New Roman" w:hAnsi="Times New Roman"/>
          <w:sz w:val="28"/>
          <w:szCs w:val="28"/>
        </w:rPr>
        <w:t xml:space="preserve"> автора/соавторов)</w:t>
      </w:r>
      <w:r w:rsidR="002F5D1B">
        <w:rPr>
          <w:rFonts w:ascii="Times New Roman" w:hAnsi="Times New Roman"/>
          <w:sz w:val="28"/>
          <w:szCs w:val="28"/>
        </w:rPr>
        <w:t>;</w:t>
      </w:r>
      <w:r w:rsidR="00937D9A">
        <w:rPr>
          <w:rFonts w:ascii="Times New Roman" w:hAnsi="Times New Roman"/>
          <w:sz w:val="28"/>
          <w:szCs w:val="28"/>
        </w:rPr>
        <w:t xml:space="preserve"> </w:t>
      </w:r>
      <w:r w:rsidR="00080512">
        <w:rPr>
          <w:rFonts w:ascii="Times New Roman" w:hAnsi="Times New Roman"/>
          <w:sz w:val="28"/>
          <w:szCs w:val="28"/>
        </w:rPr>
        <w:t>краткая творческая биография автора</w:t>
      </w:r>
      <w:r w:rsidR="00937D9A">
        <w:rPr>
          <w:rFonts w:ascii="Times New Roman" w:hAnsi="Times New Roman"/>
          <w:sz w:val="28"/>
          <w:szCs w:val="28"/>
        </w:rPr>
        <w:t xml:space="preserve">/соавторов; </w:t>
      </w:r>
      <w:r w:rsidR="00080512">
        <w:rPr>
          <w:rFonts w:ascii="Times New Roman" w:hAnsi="Times New Roman"/>
          <w:sz w:val="28"/>
          <w:szCs w:val="28"/>
        </w:rPr>
        <w:t>переч</w:t>
      </w:r>
      <w:r w:rsidR="00937D9A">
        <w:rPr>
          <w:rFonts w:ascii="Times New Roman" w:hAnsi="Times New Roman"/>
          <w:sz w:val="28"/>
          <w:szCs w:val="28"/>
        </w:rPr>
        <w:t>ень</w:t>
      </w:r>
      <w:r w:rsidR="00080512">
        <w:rPr>
          <w:rFonts w:ascii="Times New Roman" w:hAnsi="Times New Roman"/>
          <w:sz w:val="28"/>
          <w:szCs w:val="28"/>
        </w:rPr>
        <w:t xml:space="preserve"> наиболее значительных публикаций (если есть)</w:t>
      </w:r>
      <w:r w:rsidR="00937D9A">
        <w:rPr>
          <w:rFonts w:ascii="Times New Roman" w:hAnsi="Times New Roman"/>
          <w:sz w:val="28"/>
          <w:szCs w:val="28"/>
        </w:rPr>
        <w:t>.</w:t>
      </w:r>
    </w:p>
    <w:p w14:paraId="1BB0BC78" w14:textId="1CE44151" w:rsidR="003362B3" w:rsidRDefault="00080512" w:rsidP="00DB5C1E">
      <w:pPr>
        <w:pStyle w:val="a6"/>
        <w:numPr>
          <w:ilvl w:val="2"/>
          <w:numId w:val="2"/>
        </w:numPr>
        <w:spacing w:after="0" w:line="264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Письменное согласие автора</w:t>
      </w:r>
      <w:r w:rsidR="00937D9A">
        <w:rPr>
          <w:rFonts w:ascii="Times New Roman" w:hAnsi="Times New Roman"/>
          <w:sz w:val="28"/>
          <w:szCs w:val="28"/>
        </w:rPr>
        <w:t>/соавторов</w:t>
      </w:r>
      <w:r>
        <w:rPr>
          <w:rFonts w:ascii="Times New Roman" w:hAnsi="Times New Roman"/>
          <w:sz w:val="28"/>
          <w:szCs w:val="28"/>
        </w:rPr>
        <w:t xml:space="preserve"> на выдвижение произведения на соискание Премии</w:t>
      </w:r>
      <w:r w:rsidR="00702F4A">
        <w:rPr>
          <w:rFonts w:ascii="Times New Roman" w:hAnsi="Times New Roman"/>
          <w:sz w:val="28"/>
          <w:szCs w:val="28"/>
        </w:rPr>
        <w:t xml:space="preserve"> с указанием контактных данных (телефон и </w:t>
      </w:r>
      <w:r w:rsidR="00702F4A">
        <w:rPr>
          <w:rFonts w:ascii="Times New Roman" w:hAnsi="Times New Roman"/>
          <w:sz w:val="28"/>
          <w:szCs w:val="28"/>
          <w:lang w:val="en-US"/>
        </w:rPr>
        <w:t>e</w:t>
      </w:r>
      <w:r w:rsidR="00702F4A" w:rsidRPr="00D26AA7">
        <w:rPr>
          <w:rFonts w:ascii="Times New Roman" w:hAnsi="Times New Roman"/>
          <w:sz w:val="28"/>
          <w:szCs w:val="28"/>
        </w:rPr>
        <w:t>-</w:t>
      </w:r>
      <w:r w:rsidR="00702F4A">
        <w:rPr>
          <w:rFonts w:ascii="Times New Roman" w:hAnsi="Times New Roman"/>
          <w:sz w:val="28"/>
          <w:szCs w:val="28"/>
          <w:lang w:val="en-US"/>
        </w:rPr>
        <w:t>mail</w:t>
      </w:r>
      <w:r w:rsidR="00D26AA7">
        <w:rPr>
          <w:rFonts w:ascii="Times New Roman" w:hAnsi="Times New Roman"/>
          <w:sz w:val="28"/>
          <w:szCs w:val="28"/>
        </w:rPr>
        <w:t>).</w:t>
      </w:r>
    </w:p>
    <w:p w14:paraId="063B7144" w14:textId="28C5E509" w:rsidR="003362B3" w:rsidRDefault="00080512" w:rsidP="00DB5C1E">
      <w:pPr>
        <w:pStyle w:val="a6"/>
        <w:numPr>
          <w:ilvl w:val="2"/>
          <w:numId w:val="2"/>
        </w:numPr>
        <w:spacing w:after="0" w:line="264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случае отсутствия полного пакета материалов </w:t>
      </w:r>
      <w:r w:rsidR="000D01DA">
        <w:rPr>
          <w:rFonts w:ascii="Times New Roman" w:hAnsi="Times New Roman"/>
          <w:sz w:val="28"/>
          <w:szCs w:val="28"/>
        </w:rPr>
        <w:t>Дирекция</w:t>
      </w:r>
      <w:r>
        <w:rPr>
          <w:rFonts w:ascii="Times New Roman" w:hAnsi="Times New Roman"/>
          <w:sz w:val="28"/>
          <w:szCs w:val="28"/>
        </w:rPr>
        <w:t xml:space="preserve"> Премии имеет право отказать номинатору в при</w:t>
      </w:r>
      <w:r w:rsidR="00B820F4">
        <w:rPr>
          <w:rFonts w:ascii="Times New Roman" w:hAnsi="Times New Roman"/>
          <w:sz w:val="28"/>
          <w:szCs w:val="28"/>
        </w:rPr>
        <w:t>ё</w:t>
      </w:r>
      <w:r>
        <w:rPr>
          <w:rFonts w:ascii="Times New Roman" w:hAnsi="Times New Roman"/>
          <w:sz w:val="28"/>
          <w:szCs w:val="28"/>
        </w:rPr>
        <w:t>ме материалов.</w:t>
      </w:r>
    </w:p>
    <w:p w14:paraId="5703E081" w14:textId="7EA2CCDD" w:rsidR="003362B3" w:rsidRDefault="00080512" w:rsidP="00DB5C1E">
      <w:pPr>
        <w:pStyle w:val="a6"/>
        <w:numPr>
          <w:ilvl w:val="1"/>
          <w:numId w:val="2"/>
        </w:numPr>
        <w:spacing w:after="0" w:line="264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 произведения, выдвинутые на соискание Премии, регистр</w:t>
      </w:r>
      <w:r w:rsidR="000D01DA">
        <w:rPr>
          <w:rFonts w:ascii="Times New Roman" w:hAnsi="Times New Roman"/>
          <w:sz w:val="28"/>
          <w:szCs w:val="28"/>
        </w:rPr>
        <w:t>ируются в Дирекции</w:t>
      </w:r>
      <w:r>
        <w:rPr>
          <w:rFonts w:ascii="Times New Roman" w:hAnsi="Times New Roman"/>
          <w:sz w:val="28"/>
          <w:szCs w:val="28"/>
        </w:rPr>
        <w:t xml:space="preserve"> Премии. К рассмотрению принимаются произведения, отправленные по почте </w:t>
      </w:r>
      <w:r w:rsidR="00480BD0">
        <w:rPr>
          <w:rFonts w:ascii="Times New Roman" w:hAnsi="Times New Roman"/>
          <w:sz w:val="28"/>
          <w:szCs w:val="28"/>
        </w:rPr>
        <w:t xml:space="preserve">или доставленные курьером в адрес Премии </w:t>
      </w:r>
      <w:r>
        <w:rPr>
          <w:rFonts w:ascii="Times New Roman" w:hAnsi="Times New Roman"/>
          <w:sz w:val="28"/>
          <w:szCs w:val="28"/>
        </w:rPr>
        <w:t>не ранее даты объявления Премии и полученные не позднее даты окончания при</w:t>
      </w:r>
      <w:r w:rsidR="00B820F4">
        <w:rPr>
          <w:rFonts w:ascii="Times New Roman" w:hAnsi="Times New Roman"/>
          <w:sz w:val="28"/>
          <w:szCs w:val="28"/>
        </w:rPr>
        <w:t>ё</w:t>
      </w:r>
      <w:r>
        <w:rPr>
          <w:rFonts w:ascii="Times New Roman" w:hAnsi="Times New Roman"/>
          <w:sz w:val="28"/>
          <w:szCs w:val="28"/>
        </w:rPr>
        <w:t>ма работ.</w:t>
      </w:r>
      <w:r w:rsidR="00480BD0">
        <w:rPr>
          <w:rFonts w:ascii="Times New Roman" w:hAnsi="Times New Roman"/>
          <w:sz w:val="28"/>
          <w:szCs w:val="28"/>
        </w:rPr>
        <w:t xml:space="preserve"> Также необходимо направить в адрес </w:t>
      </w:r>
      <w:r w:rsidR="00832688">
        <w:rPr>
          <w:rFonts w:ascii="Times New Roman" w:hAnsi="Times New Roman"/>
          <w:sz w:val="28"/>
          <w:szCs w:val="28"/>
        </w:rPr>
        <w:t>Дирекции Премии</w:t>
      </w:r>
      <w:r w:rsidR="00480BD0">
        <w:rPr>
          <w:rFonts w:ascii="Times New Roman" w:hAnsi="Times New Roman"/>
          <w:sz w:val="28"/>
          <w:szCs w:val="28"/>
        </w:rPr>
        <w:t xml:space="preserve"> электронную версию произведения в любом из форматов, доступных для чтения, по адресу: </w:t>
      </w:r>
      <w:proofErr w:type="spellStart"/>
      <w:r w:rsidR="00480BD0">
        <w:rPr>
          <w:rFonts w:ascii="Times New Roman" w:hAnsi="Times New Roman"/>
          <w:sz w:val="28"/>
          <w:szCs w:val="28"/>
          <w:lang w:val="en-US"/>
        </w:rPr>
        <w:t>bookunion</w:t>
      </w:r>
      <w:proofErr w:type="spellEnd"/>
      <w:r w:rsidR="00480BD0" w:rsidRPr="00480BD0">
        <w:rPr>
          <w:rFonts w:ascii="Times New Roman" w:hAnsi="Times New Roman"/>
          <w:sz w:val="28"/>
          <w:szCs w:val="28"/>
        </w:rPr>
        <w:t>@</w:t>
      </w:r>
      <w:proofErr w:type="spellStart"/>
      <w:r w:rsidR="00480BD0">
        <w:rPr>
          <w:rFonts w:ascii="Times New Roman" w:hAnsi="Times New Roman"/>
          <w:sz w:val="28"/>
          <w:szCs w:val="28"/>
          <w:lang w:val="en-US"/>
        </w:rPr>
        <w:t>bookunion</w:t>
      </w:r>
      <w:proofErr w:type="spellEnd"/>
      <w:r w:rsidR="00480BD0" w:rsidRPr="00480BD0">
        <w:rPr>
          <w:rFonts w:ascii="Times New Roman" w:hAnsi="Times New Roman"/>
          <w:sz w:val="28"/>
          <w:szCs w:val="28"/>
        </w:rPr>
        <w:t>.</w:t>
      </w:r>
      <w:proofErr w:type="spellStart"/>
      <w:r w:rsidR="00480BD0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="00480BD0">
        <w:rPr>
          <w:rFonts w:ascii="Times New Roman" w:hAnsi="Times New Roman"/>
          <w:sz w:val="28"/>
          <w:szCs w:val="28"/>
        </w:rPr>
        <w:t>.</w:t>
      </w:r>
    </w:p>
    <w:p w14:paraId="456047E8" w14:textId="25F09D17" w:rsidR="003362B3" w:rsidRPr="00630576" w:rsidRDefault="00080512" w:rsidP="00DB5C1E">
      <w:pPr>
        <w:pStyle w:val="a6"/>
        <w:numPr>
          <w:ilvl w:val="1"/>
          <w:numId w:val="2"/>
        </w:numPr>
        <w:spacing w:after="0" w:line="264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Произведения, выдвинутые на соискание Премии, не рецензируются. Представленные экземпляры произведения не возвращаются. Переписка с авторами не вед</w:t>
      </w:r>
      <w:r w:rsidR="00B820F4">
        <w:rPr>
          <w:rFonts w:ascii="Times New Roman" w:hAnsi="Times New Roman"/>
          <w:sz w:val="28"/>
          <w:szCs w:val="28"/>
        </w:rPr>
        <w:t>ё</w:t>
      </w:r>
      <w:r>
        <w:rPr>
          <w:rFonts w:ascii="Times New Roman" w:hAnsi="Times New Roman"/>
          <w:sz w:val="28"/>
          <w:szCs w:val="28"/>
        </w:rPr>
        <w:t>тся.</w:t>
      </w:r>
    </w:p>
    <w:p w14:paraId="3947F90E" w14:textId="2511A913" w:rsidR="00B33EFC" w:rsidRPr="00F961CA" w:rsidRDefault="00EE19E6" w:rsidP="00630576">
      <w:pPr>
        <w:pStyle w:val="a6"/>
        <w:numPr>
          <w:ilvl w:val="1"/>
          <w:numId w:val="2"/>
        </w:numPr>
        <w:spacing w:after="0" w:line="264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</w:rPr>
        <w:t>На соискание Премии не может быть выдвинуто произведение, созданное представител</w:t>
      </w:r>
      <w:r w:rsidR="00B33EFC">
        <w:rPr>
          <w:rFonts w:ascii="Times New Roman" w:hAnsi="Times New Roman"/>
          <w:sz w:val="28"/>
          <w:szCs w:val="28"/>
        </w:rPr>
        <w:t>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63E7">
        <w:rPr>
          <w:rFonts w:ascii="Times New Roman" w:hAnsi="Times New Roman"/>
          <w:sz w:val="28"/>
          <w:szCs w:val="28"/>
        </w:rPr>
        <w:t>Наблюдательного совета</w:t>
      </w:r>
      <w:r>
        <w:rPr>
          <w:rFonts w:ascii="Times New Roman" w:hAnsi="Times New Roman"/>
          <w:sz w:val="28"/>
          <w:szCs w:val="28"/>
        </w:rPr>
        <w:t xml:space="preserve">, </w:t>
      </w:r>
      <w:r w:rsidR="00630576" w:rsidRPr="00630576">
        <w:rPr>
          <w:rFonts w:ascii="Times New Roman" w:hAnsi="Times New Roman"/>
          <w:bCs/>
          <w:sz w:val="28"/>
          <w:szCs w:val="28"/>
        </w:rPr>
        <w:t>члено</w:t>
      </w:r>
      <w:r>
        <w:rPr>
          <w:rFonts w:ascii="Times New Roman" w:hAnsi="Times New Roman"/>
          <w:bCs/>
          <w:sz w:val="28"/>
          <w:szCs w:val="28"/>
        </w:rPr>
        <w:t>м</w:t>
      </w:r>
      <w:r w:rsidR="00630576" w:rsidRPr="00630576">
        <w:rPr>
          <w:rFonts w:ascii="Times New Roman" w:hAnsi="Times New Roman"/>
          <w:bCs/>
          <w:sz w:val="28"/>
          <w:szCs w:val="28"/>
        </w:rPr>
        <w:t xml:space="preserve"> </w:t>
      </w:r>
      <w:r w:rsidR="00630576" w:rsidRPr="00630576">
        <w:rPr>
          <w:rFonts w:ascii="Times New Roman" w:hAnsi="Times New Roman"/>
          <w:sz w:val="28"/>
          <w:szCs w:val="28"/>
        </w:rPr>
        <w:t xml:space="preserve">Жюри </w:t>
      </w:r>
      <w:r w:rsidR="00B33EFC">
        <w:rPr>
          <w:rFonts w:ascii="Times New Roman" w:hAnsi="Times New Roman"/>
          <w:sz w:val="28"/>
          <w:szCs w:val="28"/>
        </w:rPr>
        <w:t>ил</w:t>
      </w:r>
      <w:r w:rsidR="00630576" w:rsidRPr="00630576">
        <w:rPr>
          <w:rFonts w:ascii="Times New Roman" w:hAnsi="Times New Roman"/>
          <w:sz w:val="28"/>
          <w:szCs w:val="28"/>
        </w:rPr>
        <w:t xml:space="preserve">и </w:t>
      </w:r>
      <w:r w:rsidR="00630576" w:rsidRPr="00630576">
        <w:rPr>
          <w:rFonts w:ascii="Times New Roman" w:hAnsi="Times New Roman"/>
          <w:bCs/>
          <w:sz w:val="28"/>
          <w:szCs w:val="28"/>
        </w:rPr>
        <w:t>Экспертного совета</w:t>
      </w:r>
      <w:r w:rsidR="00B33EFC">
        <w:rPr>
          <w:rFonts w:ascii="Times New Roman" w:hAnsi="Times New Roman"/>
          <w:bCs/>
          <w:sz w:val="28"/>
          <w:szCs w:val="28"/>
        </w:rPr>
        <w:t xml:space="preserve"> Премии</w:t>
      </w:r>
      <w:r w:rsidR="00562BAE">
        <w:rPr>
          <w:rFonts w:ascii="Times New Roman" w:hAnsi="Times New Roman"/>
          <w:bCs/>
          <w:sz w:val="28"/>
          <w:szCs w:val="28"/>
        </w:rPr>
        <w:t>.</w:t>
      </w:r>
    </w:p>
    <w:p w14:paraId="30B8F901" w14:textId="77777777" w:rsidR="00B33EFC" w:rsidRPr="00B33EFC" w:rsidRDefault="00B33EFC" w:rsidP="00B33EFC">
      <w:pPr>
        <w:pStyle w:val="a6"/>
        <w:spacing w:after="0" w:line="264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87708D3" w14:textId="77777777" w:rsidR="003362B3" w:rsidRDefault="00080512" w:rsidP="00EB604E">
      <w:pPr>
        <w:pStyle w:val="a6"/>
        <w:numPr>
          <w:ilvl w:val="0"/>
          <w:numId w:val="2"/>
        </w:numPr>
        <w:spacing w:after="0" w:line="264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Порядок определения победителей Премии</w:t>
      </w:r>
    </w:p>
    <w:p w14:paraId="4247CB5D" w14:textId="77777777" w:rsidR="008C353B" w:rsidRDefault="00B33EFC" w:rsidP="0025193F">
      <w:pPr>
        <w:pStyle w:val="a6"/>
        <w:numPr>
          <w:ilvl w:val="1"/>
          <w:numId w:val="2"/>
        </w:numPr>
        <w:spacing w:after="0" w:line="264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Все произведения, поступающие на соискание Премии и соответствующие условиям Положения о Премии</w:t>
      </w:r>
      <w:r w:rsidR="0025193F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C353B">
        <w:rPr>
          <w:rFonts w:ascii="Times New Roman" w:eastAsia="Times New Roman" w:hAnsi="Times New Roman" w:cs="Times New Roman"/>
          <w:sz w:val="28"/>
          <w:szCs w:val="28"/>
        </w:rPr>
        <w:t>после регистрации направляются на рассмотрение в Экспертный совет.</w:t>
      </w:r>
    </w:p>
    <w:p w14:paraId="25A9A8D3" w14:textId="00F74DBD" w:rsidR="00A27470" w:rsidRPr="00B33EFC" w:rsidRDefault="00A27470" w:rsidP="00A27470">
      <w:pPr>
        <w:pStyle w:val="a6"/>
        <w:numPr>
          <w:ilvl w:val="1"/>
          <w:numId w:val="2"/>
        </w:numPr>
        <w:spacing w:after="0" w:line="264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Экспертный совет определяет длинный (не более 10 произведений в каждой номинации) и короткий (не более 4 произведений в каждой номинации) списки Премии.</w:t>
      </w:r>
    </w:p>
    <w:p w14:paraId="725A3A87" w14:textId="0C8D2B41" w:rsidR="00B33EFC" w:rsidRPr="00B33EFC" w:rsidRDefault="00B33EFC" w:rsidP="00DB5C1E">
      <w:pPr>
        <w:pStyle w:val="a6"/>
        <w:numPr>
          <w:ilvl w:val="1"/>
          <w:numId w:val="2"/>
        </w:numPr>
        <w:spacing w:after="0" w:line="264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Экспертный совет вправе принять решение об уменьшении количества произведений в длинном </w:t>
      </w:r>
      <w:r w:rsidR="004C074C">
        <w:rPr>
          <w:rFonts w:ascii="Times New Roman" w:hAnsi="Times New Roman"/>
          <w:sz w:val="28"/>
          <w:szCs w:val="28"/>
        </w:rPr>
        <w:t xml:space="preserve">и коротком </w:t>
      </w:r>
      <w:r>
        <w:rPr>
          <w:rFonts w:ascii="Times New Roman" w:hAnsi="Times New Roman"/>
          <w:sz w:val="28"/>
          <w:szCs w:val="28"/>
        </w:rPr>
        <w:t>списк</w:t>
      </w:r>
      <w:r w:rsidR="004C074C">
        <w:rPr>
          <w:rFonts w:ascii="Times New Roman" w:hAnsi="Times New Roman"/>
          <w:sz w:val="28"/>
          <w:szCs w:val="28"/>
        </w:rPr>
        <w:t>ах</w:t>
      </w:r>
      <w:r>
        <w:rPr>
          <w:rFonts w:ascii="Times New Roman" w:hAnsi="Times New Roman"/>
          <w:sz w:val="28"/>
          <w:szCs w:val="28"/>
        </w:rPr>
        <w:t>.</w:t>
      </w:r>
    </w:p>
    <w:p w14:paraId="0E0C1CF7" w14:textId="70ADBD49" w:rsidR="00B33EFC" w:rsidRPr="00B33EFC" w:rsidRDefault="00B33EFC" w:rsidP="00DB5C1E">
      <w:pPr>
        <w:pStyle w:val="a6"/>
        <w:numPr>
          <w:ilvl w:val="1"/>
          <w:numId w:val="2"/>
        </w:numPr>
        <w:spacing w:after="0" w:line="264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Экспертный совет отбирает произведения по следующим критериям:</w:t>
      </w:r>
    </w:p>
    <w:p w14:paraId="4047C1B6" w14:textId="0BFCD867" w:rsidR="00B33EFC" w:rsidRDefault="00B33EFC" w:rsidP="00B33EFC">
      <w:pPr>
        <w:pStyle w:val="a6"/>
        <w:spacing w:after="0" w:line="264" w:lineRule="auto"/>
        <w:ind w:lef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язык и стиль;</w:t>
      </w:r>
    </w:p>
    <w:p w14:paraId="70A2A7D7" w14:textId="062A8BE2" w:rsidR="00B33EFC" w:rsidRDefault="00B33EFC" w:rsidP="00B33EFC">
      <w:pPr>
        <w:pStyle w:val="a6"/>
        <w:spacing w:after="0" w:line="264" w:lineRule="auto"/>
        <w:ind w:lef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целостность экспозиции;</w:t>
      </w:r>
    </w:p>
    <w:p w14:paraId="38320FC6" w14:textId="12447836" w:rsidR="00B33EFC" w:rsidRDefault="00B33EFC" w:rsidP="00B33EFC">
      <w:pPr>
        <w:pStyle w:val="a6"/>
        <w:spacing w:after="0" w:line="264" w:lineRule="auto"/>
        <w:ind w:lef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проработанность сюжета;</w:t>
      </w:r>
    </w:p>
    <w:p w14:paraId="1A4B4025" w14:textId="670583A6" w:rsidR="00B33EFC" w:rsidRDefault="00B33EFC" w:rsidP="00B33EFC">
      <w:pPr>
        <w:pStyle w:val="a6"/>
        <w:spacing w:after="0" w:line="264" w:lineRule="auto"/>
        <w:ind w:lef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выбранная тема и замысел;</w:t>
      </w:r>
    </w:p>
    <w:p w14:paraId="48FCAA19" w14:textId="2F91119E" w:rsidR="00B33EFC" w:rsidRPr="00B33EFC" w:rsidRDefault="003419D3" w:rsidP="00B33EFC">
      <w:pPr>
        <w:pStyle w:val="a6"/>
        <w:spacing w:after="0" w:line="264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</w:t>
      </w:r>
      <w:r w:rsidR="00B33EFC">
        <w:rPr>
          <w:rFonts w:ascii="Times New Roman" w:hAnsi="Times New Roman"/>
          <w:sz w:val="28"/>
          <w:szCs w:val="28"/>
        </w:rPr>
        <w:t>отенциал произведения.</w:t>
      </w:r>
    </w:p>
    <w:p w14:paraId="07ECBAD8" w14:textId="5E01E3EA" w:rsidR="00B33EFC" w:rsidRPr="00DB5C1E" w:rsidRDefault="00A27470" w:rsidP="00DB5C1E">
      <w:pPr>
        <w:pStyle w:val="a6"/>
        <w:numPr>
          <w:ilvl w:val="1"/>
          <w:numId w:val="2"/>
        </w:numPr>
        <w:spacing w:after="0" w:line="264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Длинный и короткий списки соискателей Премии публикуются на </w:t>
      </w:r>
      <w:r w:rsidRPr="00DB5C1E">
        <w:rPr>
          <w:rFonts w:ascii="Times New Roman" w:hAnsi="Times New Roman"/>
          <w:sz w:val="28"/>
          <w:szCs w:val="28"/>
        </w:rPr>
        <w:t xml:space="preserve">сайтах </w:t>
      </w:r>
      <w:r>
        <w:rPr>
          <w:rFonts w:ascii="Times New Roman" w:hAnsi="Times New Roman"/>
          <w:sz w:val="28"/>
          <w:szCs w:val="28"/>
        </w:rPr>
        <w:t>учредителей и в СМИ.</w:t>
      </w:r>
    </w:p>
    <w:p w14:paraId="6590532C" w14:textId="0C97462E" w:rsidR="003362B3" w:rsidRDefault="00080512" w:rsidP="00DB5C1E">
      <w:pPr>
        <w:pStyle w:val="a6"/>
        <w:numPr>
          <w:ilvl w:val="1"/>
          <w:numId w:val="2"/>
        </w:numPr>
        <w:spacing w:after="0" w:line="264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Жюри определяет </w:t>
      </w:r>
      <w:r w:rsidR="007A5E36">
        <w:rPr>
          <w:rFonts w:ascii="Times New Roman" w:hAnsi="Times New Roman"/>
          <w:bCs/>
          <w:sz w:val="28"/>
          <w:szCs w:val="28"/>
        </w:rPr>
        <w:t>лауреат</w:t>
      </w:r>
      <w:r w:rsidR="000D01DA">
        <w:rPr>
          <w:rFonts w:ascii="Times New Roman" w:hAnsi="Times New Roman"/>
          <w:bCs/>
          <w:sz w:val="28"/>
          <w:szCs w:val="28"/>
        </w:rPr>
        <w:t xml:space="preserve">ов </w:t>
      </w:r>
      <w:r>
        <w:rPr>
          <w:rFonts w:ascii="Times New Roman" w:hAnsi="Times New Roman"/>
          <w:sz w:val="28"/>
          <w:szCs w:val="28"/>
        </w:rPr>
        <w:t>Премии</w:t>
      </w:r>
      <w:r w:rsidR="00B33EFC">
        <w:rPr>
          <w:rFonts w:ascii="Times New Roman" w:hAnsi="Times New Roman"/>
          <w:sz w:val="28"/>
          <w:szCs w:val="28"/>
        </w:rPr>
        <w:t xml:space="preserve"> на основании короткого списка.</w:t>
      </w:r>
      <w:r w:rsidR="00A27470">
        <w:rPr>
          <w:rFonts w:ascii="Times New Roman" w:hAnsi="Times New Roman"/>
          <w:sz w:val="28"/>
          <w:szCs w:val="28"/>
        </w:rPr>
        <w:t xml:space="preserve"> Лауреаты Премии определяются простым большинством голосов</w:t>
      </w:r>
      <w:r w:rsidR="003419D3">
        <w:rPr>
          <w:rFonts w:ascii="Times New Roman" w:hAnsi="Times New Roman"/>
          <w:sz w:val="28"/>
          <w:szCs w:val="28"/>
        </w:rPr>
        <w:t xml:space="preserve"> в каждой номинации. В случае равенства голосов Председатель жюри Премии обладает решающим голосом.</w:t>
      </w:r>
    </w:p>
    <w:p w14:paraId="48D11702" w14:textId="77777777" w:rsidR="003362B3" w:rsidRPr="00EB604E" w:rsidRDefault="00080512" w:rsidP="00DB5C1E">
      <w:pPr>
        <w:pStyle w:val="a6"/>
        <w:numPr>
          <w:ilvl w:val="1"/>
          <w:numId w:val="2"/>
        </w:numPr>
        <w:spacing w:after="0" w:line="264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Жюри оценивает произведения по следующим критериям:</w:t>
      </w:r>
    </w:p>
    <w:p w14:paraId="50667C76" w14:textId="4CE56C35" w:rsidR="00EB604E" w:rsidRPr="00EB604E" w:rsidRDefault="00EB604E" w:rsidP="00EB604E">
      <w:pPr>
        <w:spacing w:after="0" w:line="264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B604E">
        <w:rPr>
          <w:rFonts w:ascii="Times New Roman" w:hAnsi="Times New Roman"/>
          <w:sz w:val="28"/>
          <w:szCs w:val="28"/>
        </w:rPr>
        <w:t>- высокий литературно-художественный уровень произведения;</w:t>
      </w:r>
    </w:p>
    <w:p w14:paraId="06C19F33" w14:textId="77777777" w:rsidR="00EB604E" w:rsidRPr="00EB604E" w:rsidRDefault="00EB604E" w:rsidP="00EB604E">
      <w:pPr>
        <w:spacing w:after="0" w:line="264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B604E">
        <w:rPr>
          <w:rFonts w:ascii="Times New Roman" w:hAnsi="Times New Roman"/>
          <w:sz w:val="28"/>
          <w:szCs w:val="28"/>
        </w:rPr>
        <w:t>- новизна и оригинальность произведения;</w:t>
      </w:r>
    </w:p>
    <w:p w14:paraId="4D052352" w14:textId="77777777" w:rsidR="00EB604E" w:rsidRPr="00EB604E" w:rsidRDefault="00EB604E" w:rsidP="00EB604E">
      <w:pPr>
        <w:spacing w:after="0" w:line="264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EB604E">
        <w:rPr>
          <w:rFonts w:ascii="Times New Roman" w:hAnsi="Times New Roman"/>
          <w:sz w:val="28"/>
          <w:szCs w:val="28"/>
        </w:rPr>
        <w:t xml:space="preserve">- </w:t>
      </w:r>
      <w:r w:rsidRPr="00EB604E">
        <w:rPr>
          <w:rFonts w:ascii="Times New Roman" w:hAnsi="Times New Roman"/>
          <w:bCs/>
          <w:sz w:val="28"/>
          <w:szCs w:val="28"/>
        </w:rPr>
        <w:t>продвижение</w:t>
      </w:r>
      <w:r w:rsidRPr="00EB604E">
        <w:rPr>
          <w:rFonts w:ascii="Times New Roman" w:hAnsi="Times New Roman"/>
          <w:sz w:val="28"/>
          <w:szCs w:val="28"/>
        </w:rPr>
        <w:t xml:space="preserve"> идей гуманизма, справедливости, нравственности, доброты, любви к Родине.</w:t>
      </w:r>
    </w:p>
    <w:p w14:paraId="02F56F90" w14:textId="39FECE6E" w:rsidR="003419D3" w:rsidRDefault="003419D3" w:rsidP="00EB604E">
      <w:pPr>
        <w:pStyle w:val="a6"/>
        <w:numPr>
          <w:ilvl w:val="1"/>
          <w:numId w:val="2"/>
        </w:numPr>
        <w:spacing w:after="0" w:line="264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Сво</w:t>
      </w:r>
      <w:r w:rsidR="00B820F4">
        <w:rPr>
          <w:rFonts w:ascii="Times New Roman" w:eastAsia="Times New Roman" w:hAnsi="Times New Roman" w:cs="Times New Roman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решение члены Жюри объявляют на торжественной церемонии награждения лауреатов Премии.</w:t>
      </w:r>
    </w:p>
    <w:p w14:paraId="33137F5F" w14:textId="0B201332" w:rsidR="003419D3" w:rsidRDefault="003419D3" w:rsidP="00EB604E">
      <w:pPr>
        <w:pStyle w:val="a6"/>
        <w:numPr>
          <w:ilvl w:val="1"/>
          <w:numId w:val="2"/>
        </w:numPr>
        <w:spacing w:after="0" w:line="264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 участию в торжественной церемонии награждения лауреатов Премии приглашаются все финалисты.</w:t>
      </w:r>
    </w:p>
    <w:p w14:paraId="0858D8DB" w14:textId="4CAA60D9" w:rsidR="003419D3" w:rsidRPr="003419D3" w:rsidRDefault="003419D3" w:rsidP="00EB604E">
      <w:pPr>
        <w:pStyle w:val="a6"/>
        <w:numPr>
          <w:ilvl w:val="1"/>
          <w:numId w:val="2"/>
        </w:numPr>
        <w:spacing w:after="0" w:line="264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Авторам произведений, признанных лауреатами Премии, вручаются наградные комплекты и перечисляются денежные средства, составляющие денежную часть Премии.</w:t>
      </w:r>
    </w:p>
    <w:p w14:paraId="474F5333" w14:textId="6B5DA7A6" w:rsidR="003362B3" w:rsidRPr="00EB604E" w:rsidRDefault="00EB604E" w:rsidP="00EB604E">
      <w:pPr>
        <w:pStyle w:val="a6"/>
        <w:numPr>
          <w:ilvl w:val="1"/>
          <w:numId w:val="2"/>
        </w:numPr>
        <w:spacing w:after="0" w:line="264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Если произведение, написанное в соавторстве, становится лауреатом Премии, денежное выражение Премии делится между соавторами в равных долях.</w:t>
      </w:r>
    </w:p>
    <w:p w14:paraId="4B94D5A5" w14:textId="77777777" w:rsidR="003362B3" w:rsidRDefault="003362B3" w:rsidP="00DB5C1E">
      <w:pPr>
        <w:pStyle w:val="a6"/>
        <w:spacing w:after="0" w:line="264" w:lineRule="auto"/>
        <w:ind w:left="0" w:firstLine="426"/>
        <w:rPr>
          <w:rFonts w:ascii="Times New Roman" w:eastAsia="Times New Roman" w:hAnsi="Times New Roman" w:cs="Times New Roman"/>
          <w:sz w:val="28"/>
          <w:szCs w:val="28"/>
        </w:rPr>
      </w:pPr>
    </w:p>
    <w:p w14:paraId="0E6A6ED4" w14:textId="77777777" w:rsidR="003362B3" w:rsidRDefault="00080512" w:rsidP="00EB604E">
      <w:pPr>
        <w:pStyle w:val="a6"/>
        <w:numPr>
          <w:ilvl w:val="0"/>
          <w:numId w:val="2"/>
        </w:numPr>
        <w:spacing w:after="0" w:line="264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Сроки премиального процесса</w:t>
      </w:r>
    </w:p>
    <w:p w14:paraId="74B38E37" w14:textId="7BE4414E" w:rsidR="00364688" w:rsidRPr="00DB5C1E" w:rsidRDefault="00080512" w:rsidP="00DB5C1E">
      <w:pPr>
        <w:spacing w:after="0" w:line="264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5.1.</w:t>
      </w:r>
      <w:r>
        <w:rPr>
          <w:rFonts w:ascii="Times New Roman" w:hAnsi="Times New Roman"/>
          <w:sz w:val="28"/>
          <w:szCs w:val="28"/>
        </w:rPr>
        <w:tab/>
        <w:t>Сроки начала при</w:t>
      </w:r>
      <w:r w:rsidR="00B820F4">
        <w:rPr>
          <w:rFonts w:ascii="Times New Roman" w:hAnsi="Times New Roman"/>
          <w:sz w:val="28"/>
          <w:szCs w:val="28"/>
        </w:rPr>
        <w:t>ё</w:t>
      </w:r>
      <w:r>
        <w:rPr>
          <w:rFonts w:ascii="Times New Roman" w:hAnsi="Times New Roman"/>
          <w:sz w:val="28"/>
          <w:szCs w:val="28"/>
        </w:rPr>
        <w:t xml:space="preserve">ма работ на соискание Премии и сроки объявления </w:t>
      </w:r>
      <w:r w:rsidR="00A5284E"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 xml:space="preserve">линного и </w:t>
      </w:r>
      <w:r w:rsidR="00A5284E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ороткого списков </w:t>
      </w:r>
      <w:r w:rsidRPr="007A5E36">
        <w:rPr>
          <w:rFonts w:ascii="Times New Roman" w:hAnsi="Times New Roman"/>
          <w:sz w:val="28"/>
          <w:szCs w:val="28"/>
        </w:rPr>
        <w:t xml:space="preserve">определяются </w:t>
      </w:r>
      <w:r w:rsidRPr="00DB5C1E">
        <w:rPr>
          <w:rFonts w:ascii="Times New Roman" w:hAnsi="Times New Roman"/>
          <w:bCs/>
          <w:sz w:val="28"/>
          <w:szCs w:val="28"/>
        </w:rPr>
        <w:t>учредител</w:t>
      </w:r>
      <w:r w:rsidR="00364688" w:rsidRPr="00DB5C1E">
        <w:rPr>
          <w:rFonts w:ascii="Times New Roman" w:hAnsi="Times New Roman"/>
          <w:bCs/>
          <w:sz w:val="28"/>
          <w:szCs w:val="28"/>
        </w:rPr>
        <w:t>я</w:t>
      </w:r>
      <w:r w:rsidRPr="00DB5C1E">
        <w:rPr>
          <w:rFonts w:ascii="Times New Roman" w:hAnsi="Times New Roman"/>
          <w:bCs/>
          <w:sz w:val="28"/>
          <w:szCs w:val="28"/>
        </w:rPr>
        <w:t>м</w:t>
      </w:r>
      <w:r w:rsidR="00364688" w:rsidRPr="00DB5C1E">
        <w:rPr>
          <w:rFonts w:ascii="Times New Roman" w:hAnsi="Times New Roman"/>
          <w:bCs/>
          <w:sz w:val="28"/>
          <w:szCs w:val="28"/>
        </w:rPr>
        <w:t>и</w:t>
      </w:r>
      <w:r w:rsidRPr="00DB5C1E">
        <w:rPr>
          <w:rFonts w:ascii="Times New Roman" w:hAnsi="Times New Roman"/>
          <w:bCs/>
          <w:sz w:val="28"/>
          <w:szCs w:val="28"/>
        </w:rPr>
        <w:t xml:space="preserve"> Премии</w:t>
      </w:r>
      <w:r>
        <w:rPr>
          <w:rFonts w:ascii="Times New Roman" w:hAnsi="Times New Roman"/>
          <w:sz w:val="28"/>
          <w:szCs w:val="28"/>
        </w:rPr>
        <w:t xml:space="preserve"> и </w:t>
      </w:r>
      <w:r w:rsidRPr="00DB5C1E">
        <w:rPr>
          <w:rFonts w:ascii="Times New Roman" w:hAnsi="Times New Roman"/>
          <w:bCs/>
          <w:sz w:val="28"/>
          <w:szCs w:val="28"/>
        </w:rPr>
        <w:t>публикуются</w:t>
      </w:r>
      <w:r w:rsidRPr="007A5E36">
        <w:rPr>
          <w:rFonts w:ascii="Times New Roman" w:hAnsi="Times New Roman"/>
          <w:sz w:val="28"/>
          <w:szCs w:val="28"/>
        </w:rPr>
        <w:t xml:space="preserve"> </w:t>
      </w:r>
      <w:r w:rsidR="00B820F4" w:rsidRPr="00DB5C1E">
        <w:rPr>
          <w:rFonts w:ascii="Times New Roman" w:hAnsi="Times New Roman"/>
          <w:sz w:val="28"/>
          <w:szCs w:val="28"/>
        </w:rPr>
        <w:t>на сайтах учредителей</w:t>
      </w:r>
      <w:r w:rsidR="00B820F4" w:rsidRPr="00B820F4">
        <w:rPr>
          <w:rFonts w:ascii="Times New Roman" w:hAnsi="Times New Roman"/>
          <w:sz w:val="28"/>
          <w:szCs w:val="28"/>
        </w:rPr>
        <w:t xml:space="preserve"> </w:t>
      </w:r>
      <w:r w:rsidR="00B820F4" w:rsidRPr="00DB5C1E">
        <w:rPr>
          <w:rFonts w:ascii="Times New Roman" w:hAnsi="Times New Roman"/>
          <w:sz w:val="28"/>
          <w:szCs w:val="28"/>
        </w:rPr>
        <w:t xml:space="preserve">и </w:t>
      </w:r>
      <w:r w:rsidR="00364688" w:rsidRPr="00DB5C1E">
        <w:rPr>
          <w:rFonts w:ascii="Times New Roman" w:hAnsi="Times New Roman"/>
          <w:sz w:val="28"/>
          <w:szCs w:val="28"/>
        </w:rPr>
        <w:t>в СМИ.</w:t>
      </w:r>
    </w:p>
    <w:p w14:paraId="368FA4E3" w14:textId="29F2413E" w:rsidR="003362B3" w:rsidRDefault="00364688" w:rsidP="00DB5C1E">
      <w:pPr>
        <w:spacing w:after="0" w:line="264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2FE342CC">
        <w:rPr>
          <w:rFonts w:ascii="Times New Roman" w:hAnsi="Times New Roman"/>
          <w:sz w:val="28"/>
          <w:szCs w:val="28"/>
        </w:rPr>
        <w:t>5.</w:t>
      </w:r>
      <w:r w:rsidR="00080512" w:rsidRPr="2FE342CC">
        <w:rPr>
          <w:rFonts w:ascii="Times New Roman" w:hAnsi="Times New Roman"/>
          <w:sz w:val="28"/>
          <w:szCs w:val="28"/>
        </w:rPr>
        <w:t>2.</w:t>
      </w:r>
      <w:r>
        <w:tab/>
      </w:r>
      <w:r w:rsidR="00080512" w:rsidRPr="2FE342CC">
        <w:rPr>
          <w:rFonts w:ascii="Times New Roman" w:hAnsi="Times New Roman"/>
          <w:sz w:val="28"/>
          <w:szCs w:val="28"/>
        </w:rPr>
        <w:t xml:space="preserve">Церемония награждения лауреатов Премии приурочена </w:t>
      </w:r>
      <w:r w:rsidR="5919A60B" w:rsidRPr="2FE342CC">
        <w:rPr>
          <w:rFonts w:ascii="Times New Roman" w:hAnsi="Times New Roman"/>
          <w:sz w:val="28"/>
          <w:szCs w:val="28"/>
        </w:rPr>
        <w:t xml:space="preserve">к датам проведения </w:t>
      </w:r>
      <w:r w:rsidR="3073A687" w:rsidRPr="2FE342CC">
        <w:rPr>
          <w:rFonts w:ascii="Times New Roman" w:hAnsi="Times New Roman"/>
          <w:sz w:val="28"/>
          <w:szCs w:val="28"/>
        </w:rPr>
        <w:t>Санкт-</w:t>
      </w:r>
      <w:r w:rsidR="5919A60B" w:rsidRPr="2FE342CC">
        <w:rPr>
          <w:rFonts w:ascii="Times New Roman" w:hAnsi="Times New Roman"/>
          <w:sz w:val="28"/>
          <w:szCs w:val="28"/>
        </w:rPr>
        <w:t>Петербургского</w:t>
      </w:r>
      <w:r w:rsidR="73EB2C01" w:rsidRPr="2FE342CC">
        <w:rPr>
          <w:rFonts w:ascii="Times New Roman" w:hAnsi="Times New Roman"/>
          <w:sz w:val="28"/>
          <w:szCs w:val="28"/>
        </w:rPr>
        <w:t xml:space="preserve"> международного</w:t>
      </w:r>
      <w:r w:rsidR="5919A60B" w:rsidRPr="2FE342CC">
        <w:rPr>
          <w:rFonts w:ascii="Times New Roman" w:hAnsi="Times New Roman"/>
          <w:sz w:val="28"/>
          <w:szCs w:val="28"/>
        </w:rPr>
        <w:t xml:space="preserve"> книжного салона</w:t>
      </w:r>
      <w:r w:rsidR="007C7F0E" w:rsidRPr="2FE342CC">
        <w:rPr>
          <w:rFonts w:ascii="Times New Roman" w:hAnsi="Times New Roman"/>
          <w:sz w:val="28"/>
          <w:szCs w:val="28"/>
        </w:rPr>
        <w:t>. Дата церемонии награждения может быть перенесена по решению учредителей Премии.</w:t>
      </w:r>
    </w:p>
    <w:sectPr w:rsidR="003362B3" w:rsidSect="001948DA">
      <w:footerReference w:type="default" r:id="rId8"/>
      <w:pgSz w:w="11900" w:h="16840"/>
      <w:pgMar w:top="1135" w:right="850" w:bottom="1134" w:left="1701" w:header="708" w:footer="2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5C4B87" w14:textId="77777777" w:rsidR="00AC46EE" w:rsidRDefault="00AC46EE" w:rsidP="003362B3">
      <w:pPr>
        <w:spacing w:after="0" w:line="240" w:lineRule="auto"/>
      </w:pPr>
      <w:r>
        <w:separator/>
      </w:r>
    </w:p>
  </w:endnote>
  <w:endnote w:type="continuationSeparator" w:id="0">
    <w:p w14:paraId="455712E5" w14:textId="77777777" w:rsidR="00AC46EE" w:rsidRDefault="00AC46EE" w:rsidP="003362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4166746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6FBC9CB0" w14:textId="32A7D539" w:rsidR="001948DA" w:rsidRPr="00B820F4" w:rsidRDefault="001948DA">
        <w:pPr>
          <w:pStyle w:val="ae"/>
          <w:jc w:val="right"/>
          <w:rPr>
            <w:rFonts w:ascii="Times New Roman" w:hAnsi="Times New Roman" w:cs="Times New Roman"/>
          </w:rPr>
        </w:pPr>
        <w:r w:rsidRPr="00B820F4">
          <w:rPr>
            <w:rFonts w:ascii="Times New Roman" w:hAnsi="Times New Roman" w:cs="Times New Roman"/>
          </w:rPr>
          <w:fldChar w:fldCharType="begin"/>
        </w:r>
        <w:r w:rsidRPr="00B820F4">
          <w:rPr>
            <w:rFonts w:ascii="Times New Roman" w:hAnsi="Times New Roman" w:cs="Times New Roman"/>
          </w:rPr>
          <w:instrText>PAGE   \* MERGEFORMAT</w:instrText>
        </w:r>
        <w:r w:rsidRPr="00B820F4">
          <w:rPr>
            <w:rFonts w:ascii="Times New Roman" w:hAnsi="Times New Roman" w:cs="Times New Roman"/>
          </w:rPr>
          <w:fldChar w:fldCharType="separate"/>
        </w:r>
        <w:r w:rsidRPr="00B820F4">
          <w:rPr>
            <w:rFonts w:ascii="Times New Roman" w:hAnsi="Times New Roman" w:cs="Times New Roman"/>
          </w:rPr>
          <w:t>2</w:t>
        </w:r>
        <w:r w:rsidRPr="00B820F4">
          <w:rPr>
            <w:rFonts w:ascii="Times New Roman" w:hAnsi="Times New Roman" w:cs="Times New Roman"/>
          </w:rPr>
          <w:fldChar w:fldCharType="end"/>
        </w:r>
      </w:p>
    </w:sdtContent>
  </w:sdt>
  <w:p w14:paraId="682C41BE" w14:textId="77777777" w:rsidR="001948DA" w:rsidRDefault="001948DA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1AF9A5" w14:textId="77777777" w:rsidR="00AC46EE" w:rsidRDefault="00AC46EE" w:rsidP="003362B3">
      <w:pPr>
        <w:spacing w:after="0" w:line="240" w:lineRule="auto"/>
      </w:pPr>
      <w:r>
        <w:separator/>
      </w:r>
    </w:p>
  </w:footnote>
  <w:footnote w:type="continuationSeparator" w:id="0">
    <w:p w14:paraId="686EBDEA" w14:textId="77777777" w:rsidR="00AC46EE" w:rsidRDefault="00AC46EE" w:rsidP="003362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762CC"/>
    <w:multiLevelType w:val="hybridMultilevel"/>
    <w:tmpl w:val="15A0E164"/>
    <w:styleLink w:val="a"/>
    <w:lvl w:ilvl="0" w:tplc="57DC1050">
      <w:start w:val="1"/>
      <w:numFmt w:val="bullet"/>
      <w:lvlText w:val="-"/>
      <w:lvlJc w:val="left"/>
      <w:pPr>
        <w:ind w:left="894" w:hanging="17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03EC426">
      <w:start w:val="1"/>
      <w:numFmt w:val="bullet"/>
      <w:lvlText w:val="-"/>
      <w:lvlJc w:val="left"/>
      <w:pPr>
        <w:ind w:left="1541" w:hanging="22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1A221EA">
      <w:start w:val="1"/>
      <w:numFmt w:val="bullet"/>
      <w:lvlText w:val="-"/>
      <w:lvlJc w:val="left"/>
      <w:pPr>
        <w:ind w:left="2141" w:hanging="22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548B5F4">
      <w:start w:val="1"/>
      <w:numFmt w:val="bullet"/>
      <w:lvlText w:val="-"/>
      <w:lvlJc w:val="left"/>
      <w:pPr>
        <w:ind w:left="2741" w:hanging="22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56438F8">
      <w:start w:val="1"/>
      <w:numFmt w:val="bullet"/>
      <w:lvlText w:val="-"/>
      <w:lvlJc w:val="left"/>
      <w:pPr>
        <w:ind w:left="3341" w:hanging="22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646CDF0">
      <w:start w:val="1"/>
      <w:numFmt w:val="bullet"/>
      <w:lvlText w:val="-"/>
      <w:lvlJc w:val="left"/>
      <w:pPr>
        <w:ind w:left="3941" w:hanging="22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C728B2E">
      <w:start w:val="1"/>
      <w:numFmt w:val="bullet"/>
      <w:lvlText w:val="-"/>
      <w:lvlJc w:val="left"/>
      <w:pPr>
        <w:ind w:left="4541" w:hanging="22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D7872F6">
      <w:start w:val="1"/>
      <w:numFmt w:val="bullet"/>
      <w:lvlText w:val="-"/>
      <w:lvlJc w:val="left"/>
      <w:pPr>
        <w:ind w:left="5141" w:hanging="22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A0AACAC">
      <w:start w:val="1"/>
      <w:numFmt w:val="bullet"/>
      <w:lvlText w:val="-"/>
      <w:lvlJc w:val="left"/>
      <w:pPr>
        <w:ind w:left="5741" w:hanging="22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16D94AFE"/>
    <w:multiLevelType w:val="multilevel"/>
    <w:tmpl w:val="3C7E30F0"/>
    <w:numStyleLink w:val="1"/>
  </w:abstractNum>
  <w:abstractNum w:abstractNumId="2" w15:restartNumberingAfterBreak="0">
    <w:nsid w:val="21BE2243"/>
    <w:multiLevelType w:val="hybridMultilevel"/>
    <w:tmpl w:val="573C1B2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31A25E54"/>
    <w:multiLevelType w:val="multilevel"/>
    <w:tmpl w:val="3C7E30F0"/>
    <w:styleLink w:val="1"/>
    <w:lvl w:ilvl="0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ind w:left="313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3E3F3F29"/>
    <w:multiLevelType w:val="hybridMultilevel"/>
    <w:tmpl w:val="B5C6EF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095300"/>
    <w:multiLevelType w:val="multilevel"/>
    <w:tmpl w:val="E7E265E6"/>
    <w:lvl w:ilvl="0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"/>
      <w:lvlJc w:val="left"/>
      <w:pPr>
        <w:ind w:left="277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4E585D5B"/>
    <w:multiLevelType w:val="multilevel"/>
    <w:tmpl w:val="3C7E30F0"/>
    <w:lvl w:ilvl="0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6031" w:hanging="360"/>
      </w:pPr>
      <w:rPr>
        <w:rFonts w:hAnsi="Arial Unicode MS"/>
        <w:b w:val="0"/>
        <w:i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ind w:left="313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4FA364F6"/>
    <w:multiLevelType w:val="hybridMultilevel"/>
    <w:tmpl w:val="15D6379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5F940263"/>
    <w:multiLevelType w:val="hybridMultilevel"/>
    <w:tmpl w:val="15A0E164"/>
    <w:numStyleLink w:val="a"/>
  </w:abstractNum>
  <w:abstractNum w:abstractNumId="9" w15:restartNumberingAfterBreak="0">
    <w:nsid w:val="766A0694"/>
    <w:multiLevelType w:val="hybridMultilevel"/>
    <w:tmpl w:val="19A6784A"/>
    <w:lvl w:ilvl="0" w:tplc="3B62A3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dstrike w:val="0"/>
        <w:u w:val="none"/>
        <w:effect w:val="none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8851CD"/>
    <w:multiLevelType w:val="hybridMultilevel"/>
    <w:tmpl w:val="A0A8C772"/>
    <w:lvl w:ilvl="0" w:tplc="FFFFFFFF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97134761">
    <w:abstractNumId w:val="3"/>
  </w:num>
  <w:num w:numId="2" w16cid:durableId="355935718">
    <w:abstractNumId w:val="1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6031" w:hanging="360"/>
        </w:pPr>
        <w:rPr>
          <w:rFonts w:hAnsi="Arial Unicode MS"/>
          <w:b w:val="0"/>
          <w:i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3" w16cid:durableId="61343032">
    <w:abstractNumId w:val="1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928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277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0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440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1440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1800" w:hanging="14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1800" w:hanging="14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2160" w:hanging="18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 w16cid:durableId="1546018164">
    <w:abstractNumId w:val="0"/>
  </w:num>
  <w:num w:numId="5" w16cid:durableId="2109690391">
    <w:abstractNumId w:val="8"/>
  </w:num>
  <w:num w:numId="6" w16cid:durableId="357194567">
    <w:abstractNumId w:val="1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851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0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0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440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440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800" w:hanging="14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800" w:hanging="14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2160" w:hanging="18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 w16cid:durableId="1953591114">
    <w:abstractNumId w:val="1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877" w:hanging="3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977" w:hanging="61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977" w:hanging="61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286" w:hanging="9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1286" w:hanging="9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1594" w:hanging="123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1594" w:hanging="123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1903" w:hanging="154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 w16cid:durableId="1464731778">
    <w:abstractNumId w:val="2"/>
  </w:num>
  <w:num w:numId="9" w16cid:durableId="2103800391">
    <w:abstractNumId w:val="10"/>
  </w:num>
  <w:num w:numId="10" w16cid:durableId="564536886">
    <w:abstractNumId w:val="9"/>
  </w:num>
  <w:num w:numId="11" w16cid:durableId="1726024051">
    <w:abstractNumId w:val="4"/>
  </w:num>
  <w:num w:numId="12" w16cid:durableId="1374648606">
    <w:abstractNumId w:val="7"/>
  </w:num>
  <w:num w:numId="13" w16cid:durableId="849368444">
    <w:abstractNumId w:val="6"/>
  </w:num>
  <w:num w:numId="14" w16cid:durableId="171635254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trackedChanges" w:enforcement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62B3"/>
    <w:rsid w:val="00056FEF"/>
    <w:rsid w:val="00080512"/>
    <w:rsid w:val="000852C2"/>
    <w:rsid w:val="000C204F"/>
    <w:rsid w:val="000D01DA"/>
    <w:rsid w:val="000D57E1"/>
    <w:rsid w:val="001226C5"/>
    <w:rsid w:val="00134B43"/>
    <w:rsid w:val="001948DA"/>
    <w:rsid w:val="001949C8"/>
    <w:rsid w:val="001F7103"/>
    <w:rsid w:val="00206B00"/>
    <w:rsid w:val="0021025B"/>
    <w:rsid w:val="00211DE8"/>
    <w:rsid w:val="0024365B"/>
    <w:rsid w:val="0025193F"/>
    <w:rsid w:val="002A437C"/>
    <w:rsid w:val="002F07EB"/>
    <w:rsid w:val="002F5D1B"/>
    <w:rsid w:val="00334129"/>
    <w:rsid w:val="003362B3"/>
    <w:rsid w:val="003419D3"/>
    <w:rsid w:val="00364688"/>
    <w:rsid w:val="00372B05"/>
    <w:rsid w:val="003F2C67"/>
    <w:rsid w:val="0044766B"/>
    <w:rsid w:val="00471E26"/>
    <w:rsid w:val="00480BD0"/>
    <w:rsid w:val="00481846"/>
    <w:rsid w:val="004B09A6"/>
    <w:rsid w:val="004C074C"/>
    <w:rsid w:val="004C0E0A"/>
    <w:rsid w:val="00520BD4"/>
    <w:rsid w:val="00546F23"/>
    <w:rsid w:val="00554513"/>
    <w:rsid w:val="00555C2A"/>
    <w:rsid w:val="00562BAE"/>
    <w:rsid w:val="00617F44"/>
    <w:rsid w:val="00630576"/>
    <w:rsid w:val="00686569"/>
    <w:rsid w:val="006A55DE"/>
    <w:rsid w:val="006D47A7"/>
    <w:rsid w:val="006E4870"/>
    <w:rsid w:val="00702F4A"/>
    <w:rsid w:val="00706315"/>
    <w:rsid w:val="00750094"/>
    <w:rsid w:val="00767E96"/>
    <w:rsid w:val="00776225"/>
    <w:rsid w:val="007A5E36"/>
    <w:rsid w:val="007B28F0"/>
    <w:rsid w:val="007B77EF"/>
    <w:rsid w:val="007C4BF5"/>
    <w:rsid w:val="007C7F0E"/>
    <w:rsid w:val="008149D7"/>
    <w:rsid w:val="00832688"/>
    <w:rsid w:val="00841385"/>
    <w:rsid w:val="00863F90"/>
    <w:rsid w:val="008A44FC"/>
    <w:rsid w:val="008B6FC2"/>
    <w:rsid w:val="008C353B"/>
    <w:rsid w:val="008D0419"/>
    <w:rsid w:val="009263F4"/>
    <w:rsid w:val="00937026"/>
    <w:rsid w:val="00937D9A"/>
    <w:rsid w:val="00940388"/>
    <w:rsid w:val="009A58D2"/>
    <w:rsid w:val="009D2E95"/>
    <w:rsid w:val="00A27470"/>
    <w:rsid w:val="00A462CF"/>
    <w:rsid w:val="00A5284E"/>
    <w:rsid w:val="00A77042"/>
    <w:rsid w:val="00AA5693"/>
    <w:rsid w:val="00AC46EE"/>
    <w:rsid w:val="00B33EFC"/>
    <w:rsid w:val="00B50019"/>
    <w:rsid w:val="00B71ADE"/>
    <w:rsid w:val="00B820F4"/>
    <w:rsid w:val="00B83189"/>
    <w:rsid w:val="00B945F3"/>
    <w:rsid w:val="00BC175D"/>
    <w:rsid w:val="00BD5B12"/>
    <w:rsid w:val="00BE5925"/>
    <w:rsid w:val="00BE7B29"/>
    <w:rsid w:val="00BF7527"/>
    <w:rsid w:val="00C05693"/>
    <w:rsid w:val="00C20B49"/>
    <w:rsid w:val="00C334EB"/>
    <w:rsid w:val="00C5448E"/>
    <w:rsid w:val="00C64C9E"/>
    <w:rsid w:val="00C72C18"/>
    <w:rsid w:val="00C82E6D"/>
    <w:rsid w:val="00C87FD9"/>
    <w:rsid w:val="00CB5B0E"/>
    <w:rsid w:val="00CB63CC"/>
    <w:rsid w:val="00CD02E0"/>
    <w:rsid w:val="00D040CE"/>
    <w:rsid w:val="00D21967"/>
    <w:rsid w:val="00D2688B"/>
    <w:rsid w:val="00D26AA7"/>
    <w:rsid w:val="00D6015E"/>
    <w:rsid w:val="00D62A41"/>
    <w:rsid w:val="00D7294C"/>
    <w:rsid w:val="00D914FC"/>
    <w:rsid w:val="00DB5C1E"/>
    <w:rsid w:val="00DE0952"/>
    <w:rsid w:val="00E37A40"/>
    <w:rsid w:val="00E60F2F"/>
    <w:rsid w:val="00E84BE1"/>
    <w:rsid w:val="00EA2647"/>
    <w:rsid w:val="00EB604E"/>
    <w:rsid w:val="00EB7265"/>
    <w:rsid w:val="00EC7893"/>
    <w:rsid w:val="00ED180A"/>
    <w:rsid w:val="00ED63E7"/>
    <w:rsid w:val="00EE19E6"/>
    <w:rsid w:val="00F23ED8"/>
    <w:rsid w:val="00F26061"/>
    <w:rsid w:val="00F62000"/>
    <w:rsid w:val="00F7490D"/>
    <w:rsid w:val="00F961CA"/>
    <w:rsid w:val="00FB22D7"/>
    <w:rsid w:val="00FC2C24"/>
    <w:rsid w:val="00FF3F2F"/>
    <w:rsid w:val="0450BFA1"/>
    <w:rsid w:val="0ABC3694"/>
    <w:rsid w:val="13690B14"/>
    <w:rsid w:val="1DD56C00"/>
    <w:rsid w:val="203DFDAE"/>
    <w:rsid w:val="2335421C"/>
    <w:rsid w:val="256DA5CB"/>
    <w:rsid w:val="257177C6"/>
    <w:rsid w:val="25D2ED7E"/>
    <w:rsid w:val="2CE1F822"/>
    <w:rsid w:val="2FE342CC"/>
    <w:rsid w:val="30427192"/>
    <w:rsid w:val="3073A687"/>
    <w:rsid w:val="34106A35"/>
    <w:rsid w:val="3F5E50C5"/>
    <w:rsid w:val="498458D1"/>
    <w:rsid w:val="4D8A26E3"/>
    <w:rsid w:val="5919A60B"/>
    <w:rsid w:val="5D0E5A8A"/>
    <w:rsid w:val="5E6C9C61"/>
    <w:rsid w:val="5FA84EAD"/>
    <w:rsid w:val="6165DCC7"/>
    <w:rsid w:val="63C8F38F"/>
    <w:rsid w:val="653E40EE"/>
    <w:rsid w:val="68FFCCD6"/>
    <w:rsid w:val="7044339F"/>
    <w:rsid w:val="73EB2C01"/>
    <w:rsid w:val="752D0E5C"/>
    <w:rsid w:val="789E532C"/>
    <w:rsid w:val="78BB3300"/>
    <w:rsid w:val="7DE9BFD3"/>
    <w:rsid w:val="7F46C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6D2E9C"/>
  <w15:docId w15:val="{0BE41871-9A15-4D2E-ABCF-C96D33E45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rsid w:val="003362B3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sid w:val="003362B3"/>
    <w:rPr>
      <w:u w:val="single"/>
    </w:rPr>
  </w:style>
  <w:style w:type="table" w:customStyle="1" w:styleId="NormalTable0">
    <w:name w:val="Normal Table0"/>
    <w:rsid w:val="003362B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5">
    <w:name w:val="Колонтитулы"/>
    <w:rsid w:val="003362B3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a6">
    <w:name w:val="List Paragraph"/>
    <w:rsid w:val="003362B3"/>
    <w:pPr>
      <w:spacing w:after="160" w:line="259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1">
    <w:name w:val="Импортированный стиль 1"/>
    <w:rsid w:val="003362B3"/>
    <w:pPr>
      <w:numPr>
        <w:numId w:val="1"/>
      </w:numPr>
    </w:pPr>
  </w:style>
  <w:style w:type="character" w:customStyle="1" w:styleId="a7">
    <w:name w:val="Ссылка"/>
    <w:rsid w:val="003362B3"/>
    <w:rPr>
      <w:color w:val="0563C1"/>
      <w:u w:val="single" w:color="0563C1"/>
    </w:rPr>
  </w:style>
  <w:style w:type="character" w:customStyle="1" w:styleId="Hyperlink0">
    <w:name w:val="Hyperlink.0"/>
    <w:basedOn w:val="a7"/>
    <w:rsid w:val="003362B3"/>
    <w:rPr>
      <w:color w:val="0563C1"/>
      <w:u w:val="single" w:color="0563C1"/>
      <w:lang w:val="en-US"/>
    </w:rPr>
  </w:style>
  <w:style w:type="numbering" w:customStyle="1" w:styleId="a">
    <w:name w:val="Пункты"/>
    <w:rsid w:val="003362B3"/>
    <w:pPr>
      <w:numPr>
        <w:numId w:val="4"/>
      </w:numPr>
    </w:pPr>
  </w:style>
  <w:style w:type="paragraph" w:customStyle="1" w:styleId="a8">
    <w:name w:val="Текстовый блок"/>
    <w:rsid w:val="003362B3"/>
    <w:rPr>
      <w:rFonts w:ascii="Helvetica" w:hAnsi="Helvetica" w:cs="Arial Unicode MS"/>
      <w:color w:val="000000"/>
      <w:sz w:val="22"/>
      <w:szCs w:val="22"/>
    </w:rPr>
  </w:style>
  <w:style w:type="character" w:customStyle="1" w:styleId="Hyperlink1">
    <w:name w:val="Hyperlink.1"/>
    <w:basedOn w:val="a7"/>
    <w:rsid w:val="003362B3"/>
    <w:rPr>
      <w:rFonts w:ascii="Times New Roman" w:eastAsia="Times New Roman" w:hAnsi="Times New Roman" w:cs="Times New Roman"/>
      <w:color w:val="0563C1"/>
      <w:sz w:val="28"/>
      <w:szCs w:val="28"/>
      <w:u w:val="single" w:color="0563C1"/>
    </w:rPr>
  </w:style>
  <w:style w:type="paragraph" w:styleId="a9">
    <w:name w:val="Revision"/>
    <w:hidden/>
    <w:uiPriority w:val="99"/>
    <w:semiHidden/>
    <w:rsid w:val="00C20B4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aa">
    <w:name w:val="Balloon Text"/>
    <w:basedOn w:val="a0"/>
    <w:link w:val="ab"/>
    <w:uiPriority w:val="99"/>
    <w:semiHidden/>
    <w:unhideWhenUsed/>
    <w:rsid w:val="00C20B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1"/>
    <w:link w:val="aa"/>
    <w:uiPriority w:val="99"/>
    <w:semiHidden/>
    <w:rsid w:val="00C20B49"/>
    <w:rPr>
      <w:rFonts w:ascii="Segoe UI" w:eastAsia="Calibri" w:hAnsi="Segoe UI" w:cs="Segoe UI"/>
      <w:color w:val="000000"/>
      <w:sz w:val="18"/>
      <w:szCs w:val="18"/>
      <w:u w:color="000000"/>
    </w:rPr>
  </w:style>
  <w:style w:type="paragraph" w:styleId="ac">
    <w:name w:val="header"/>
    <w:basedOn w:val="a0"/>
    <w:link w:val="ad"/>
    <w:uiPriority w:val="99"/>
    <w:unhideWhenUsed/>
    <w:rsid w:val="001948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1948DA"/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ae">
    <w:name w:val="footer"/>
    <w:basedOn w:val="a0"/>
    <w:link w:val="af"/>
    <w:uiPriority w:val="99"/>
    <w:unhideWhenUsed/>
    <w:rsid w:val="001948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1948DA"/>
    <w:rPr>
      <w:rFonts w:ascii="Calibri" w:eastAsia="Calibri" w:hAnsi="Calibri" w:cs="Calibri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620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194750-94F6-4910-97FA-8D3DDC0D8E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1377</Words>
  <Characters>7854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Кудрявцева Елена Юрьевна</dc:creator>
  <cp:lastModifiedBy>Alena</cp:lastModifiedBy>
  <cp:revision>2</cp:revision>
  <cp:lastPrinted>2026-09-09T06:58:00Z</cp:lastPrinted>
  <dcterms:created xsi:type="dcterms:W3CDTF">2026-09-18T14:34:00Z</dcterms:created>
  <dcterms:modified xsi:type="dcterms:W3CDTF">2026-09-18T14:34:00Z</dcterms:modified>
</cp:coreProperties>
</file>