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D4" w:rsidRDefault="00B23F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делегация представит лучшую книжную графику </w:t>
      </w:r>
    </w:p>
    <w:p w:rsidR="002C63D4" w:rsidRDefault="00B23F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Международной ярмарке детской книги в Болонье</w:t>
      </w:r>
    </w:p>
    <w:p w:rsidR="002C63D4" w:rsidRDefault="002C6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D4" w:rsidRDefault="00B23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едущая международная выставка для профессионалов в сфере детского книгоиздательства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FIERA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DEL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LIBRO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PER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RAGAZZI</w:t>
      </w:r>
      <w:r>
        <w:rPr>
          <w:rFonts w:ascii="Times New Roman" w:hAnsi="Times New Roman" w:cs="Times New Roman"/>
          <w:sz w:val="28"/>
          <w:szCs w:val="28"/>
        </w:rPr>
        <w:t xml:space="preserve"> в этом году откроет свои двери в Болонье с 04 по 07 апреля 2016 года. 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весной издатели, авторы и иллюстраторы, литературные агенты и дистрибьюторы, продавцы и библиотекари встречаются на ярмарке: продают и покупают авторские права, устанавливают новые контакты, обсуждают последние новинки и тенденции развития рынка детской книги. На болонской выставке детской книги можно увидеть не только заново изданные и иллюстрированные в современном стиле книги сказочников-классиков, но и познакомиться с последними произведениями современных детских писателей. Кроме того, это прекрасная возможность заявить о себе молодым талантам. В программе выставки: встречи, дебаты, лекции, церемонии награждения.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Тематика Международной выставки детской книги в Болонье 2016: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Детские книги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Книги для молодёжи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Журналы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Учебные пособия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Программное обеспечение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Лицензионные издания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Бумажная и полиграфическая промышленность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Реклама</w:t>
      </w:r>
    </w:p>
    <w:p w:rsidR="002C63D4" w:rsidRDefault="00B23F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Технологии телерадиовещания</w:t>
      </w:r>
    </w:p>
    <w:p w:rsidR="002C63D4" w:rsidRDefault="002C6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весной на российском стенде будут представлены книги известных московских, санкт-петербургских, региональных издательств и традиционная выставка иллюстраций художников-графиков. Посетители ярмарки познакомятся с новинками издательств «Лабиринт», «</w:t>
      </w:r>
      <w:r>
        <w:rPr>
          <w:rFonts w:ascii="Times New Roman" w:hAnsi="Times New Roman" w:cs="Times New Roman"/>
          <w:sz w:val="28"/>
          <w:szCs w:val="28"/>
          <w:lang w:val="en-US"/>
        </w:rPr>
        <w:t>Clever</w:t>
      </w:r>
      <w:r>
        <w:rPr>
          <w:rFonts w:ascii="Times New Roman" w:hAnsi="Times New Roman" w:cs="Times New Roman"/>
          <w:sz w:val="28"/>
          <w:szCs w:val="28"/>
        </w:rPr>
        <w:t xml:space="preserve">», «Издательский Дом Мещерякова», «Пешком в историю», «Самокат», </w:t>
      </w:r>
      <w:r>
        <w:rPr>
          <w:rFonts w:ascii="Times New Roman" w:hAnsi="Times New Roman" w:cs="Times New Roman"/>
          <w:bCs/>
          <w:sz w:val="28"/>
          <w:szCs w:val="28"/>
        </w:rPr>
        <w:t xml:space="preserve">«Речь», ОГИ, 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РОСМЭН и других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C63D4" w:rsidRDefault="00B23F46">
      <w:pPr>
        <w:pStyle w:val="a3"/>
        <w:tabs>
          <w:tab w:val="left" w:pos="15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Центром российской экспозиции станет презентация издательством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ТриМаг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детского журнала «Ёж», который выходил </w:t>
      </w:r>
      <w:r>
        <w:rPr>
          <w:rFonts w:ascii="Times New Roman" w:hAnsi="Times New Roman" w:cs="Times New Roman"/>
          <w:color w:val="333333"/>
          <w:sz w:val="28"/>
          <w:szCs w:val="28"/>
        </w:rPr>
        <w:t>в Ленинграде с 1928 по 1935 год. Его название остроумно расшифровывалось как «ежемесячный журнал».  По разнообразию и изобретательности в подаче материалов это был один из лучших отечественных журналов в детской журналистике 20-х – 30-х годов. «Ёж» – настоящий документ своей эпохи, богато иллюстрированный рисунками известных художников и графиков. В создании журнала участвовали замечательные писатели и поэты – известные и те, кто только делал первые шаги в литературе.</w:t>
      </w:r>
    </w:p>
    <w:p w:rsidR="002C63D4" w:rsidRDefault="00B23F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на стенде будет представлена выставка работ  художника-иллюстратора </w:t>
      </w:r>
      <w:r>
        <w:rPr>
          <w:rFonts w:ascii="Times New Roman" w:hAnsi="Times New Roman" w:cs="Times New Roman"/>
          <w:b/>
          <w:sz w:val="28"/>
          <w:szCs w:val="28"/>
        </w:rPr>
        <w:t>Антона Ломаева</w:t>
      </w:r>
      <w:r>
        <w:rPr>
          <w:rFonts w:ascii="Times New Roman" w:hAnsi="Times New Roman" w:cs="Times New Roman"/>
          <w:sz w:val="28"/>
          <w:szCs w:val="28"/>
        </w:rPr>
        <w:t xml:space="preserve">, несколько раз становившегося лауреатом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конкурса «Образ книги»,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учреждённого Федеральным агентством по печати и массовым коммуникациям совместно с отделением «Книжная графика» Московского союза художников</w:t>
      </w:r>
      <w:r>
        <w:rPr>
          <w:rFonts w:ascii="Times New Roman" w:hAnsi="Times New Roman" w:cs="Times New Roman"/>
          <w:sz w:val="28"/>
          <w:szCs w:val="28"/>
        </w:rPr>
        <w:t>.  Свои работы представит молодая художница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Анна Моргунова</w:t>
      </w:r>
      <w:r>
        <w:rPr>
          <w:rFonts w:ascii="Times New Roman" w:hAnsi="Times New Roman" w:cs="Times New Roman"/>
          <w:sz w:val="28"/>
          <w:szCs w:val="28"/>
        </w:rPr>
        <w:t xml:space="preserve">,  также лауреат конкурса «Образ книги» и </w:t>
      </w:r>
      <w:r>
        <w:rPr>
          <w:rFonts w:ascii="Times New Roman" w:hAnsi="Times New Roman" w:cs="Times New Roman"/>
          <w:sz w:val="28"/>
          <w:szCs w:val="28"/>
          <w:lang w:val="en-US"/>
        </w:rPr>
        <w:t>NAMBOOK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Южная Корея)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3D4" w:rsidRDefault="00B23F46">
      <w:pPr>
        <w:pStyle w:val="a7"/>
        <w:spacing w:before="60" w:line="276" w:lineRule="atLeast"/>
        <w:jc w:val="both"/>
      </w:pPr>
      <w:r>
        <w:rPr>
          <w:sz w:val="28"/>
        </w:rPr>
        <w:tab/>
        <w:t>В программу мероприятий  включена презентация книг</w:t>
      </w:r>
      <w:r>
        <w:rPr>
          <w:b/>
          <w:sz w:val="28"/>
        </w:rPr>
        <w:t xml:space="preserve"> </w:t>
      </w:r>
      <w:r>
        <w:rPr>
          <w:sz w:val="28"/>
        </w:rPr>
        <w:t>«Книжка о себе» (</w:t>
      </w:r>
      <w:r>
        <w:rPr>
          <w:sz w:val="28"/>
          <w:lang w:val="en-US"/>
        </w:rPr>
        <w:t>Picture</w:t>
      </w:r>
      <w:r>
        <w:rPr>
          <w:sz w:val="28"/>
        </w:rPr>
        <w:t>-</w:t>
      </w:r>
      <w:r>
        <w:rPr>
          <w:sz w:val="28"/>
          <w:lang w:val="en-US"/>
        </w:rPr>
        <w:t>Book</w:t>
      </w:r>
      <w:r>
        <w:rPr>
          <w:sz w:val="28"/>
        </w:rPr>
        <w:t xml:space="preserve"> </w:t>
      </w:r>
      <w:r>
        <w:rPr>
          <w:sz w:val="28"/>
          <w:lang w:val="en-US"/>
        </w:rPr>
        <w:t>about</w:t>
      </w:r>
      <w:r>
        <w:rPr>
          <w:sz w:val="28"/>
        </w:rPr>
        <w:t xml:space="preserve"> </w:t>
      </w:r>
      <w:r>
        <w:rPr>
          <w:sz w:val="28"/>
          <w:lang w:val="en-US"/>
        </w:rPr>
        <w:t>Myself</w:t>
      </w:r>
      <w:r>
        <w:rPr>
          <w:sz w:val="28"/>
        </w:rPr>
        <w:t>) и “</w:t>
      </w:r>
      <w:proofErr w:type="spellStart"/>
      <w:r>
        <w:rPr>
          <w:sz w:val="28"/>
        </w:rPr>
        <w:t>Памела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Трэверс</w:t>
      </w:r>
      <w:proofErr w:type="spellEnd"/>
      <w:r>
        <w:rPr>
          <w:sz w:val="28"/>
        </w:rPr>
        <w:t xml:space="preserve"> возвращается в Москву» (</w:t>
      </w:r>
      <w:r>
        <w:rPr>
          <w:sz w:val="28"/>
          <w:lang w:val="en-US"/>
        </w:rPr>
        <w:t>Pamela</w:t>
      </w:r>
      <w:r>
        <w:rPr>
          <w:sz w:val="28"/>
        </w:rPr>
        <w:t xml:space="preserve"> </w:t>
      </w:r>
      <w:r>
        <w:rPr>
          <w:sz w:val="28"/>
          <w:lang w:val="en-US"/>
        </w:rPr>
        <w:t>Travers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Returnes</w:t>
      </w:r>
      <w:proofErr w:type="spellEnd"/>
      <w:r>
        <w:rPr>
          <w:sz w:val="28"/>
        </w:rPr>
        <w:t xml:space="preserve"> </w:t>
      </w:r>
      <w:r>
        <w:rPr>
          <w:sz w:val="28"/>
          <w:lang w:val="en-US"/>
        </w:rPr>
        <w:t>to</w:t>
      </w:r>
      <w:r>
        <w:rPr>
          <w:sz w:val="28"/>
        </w:rPr>
        <w:t xml:space="preserve"> </w:t>
      </w:r>
      <w:r>
        <w:rPr>
          <w:sz w:val="28"/>
          <w:lang w:val="en-US"/>
        </w:rPr>
        <w:t>Russia</w:t>
      </w:r>
      <w:r>
        <w:rPr>
          <w:sz w:val="28"/>
        </w:rPr>
        <w:t xml:space="preserve">), которую представит </w:t>
      </w:r>
      <w:r>
        <w:rPr>
          <w:b/>
          <w:sz w:val="28"/>
        </w:rPr>
        <w:t xml:space="preserve">Ольга </w:t>
      </w:r>
      <w:proofErr w:type="spellStart"/>
      <w:r>
        <w:rPr>
          <w:b/>
          <w:sz w:val="28"/>
        </w:rPr>
        <w:t>Мяэотс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 xml:space="preserve">руководитель отделения  детской книги Библиотеки иностранной литературы им. М.И. </w:t>
      </w:r>
      <w:proofErr w:type="spellStart"/>
      <w:r>
        <w:rPr>
          <w:sz w:val="28"/>
        </w:rPr>
        <w:t>Рудомино</w:t>
      </w:r>
      <w:proofErr w:type="spellEnd"/>
      <w:r>
        <w:rPr>
          <w:sz w:val="28"/>
        </w:rPr>
        <w:t xml:space="preserve">. </w:t>
      </w:r>
    </w:p>
    <w:p w:rsidR="002C63D4" w:rsidRDefault="00B23F46">
      <w:pPr>
        <w:pStyle w:val="a5"/>
        <w:spacing w:before="28" w:after="28" w:line="276" w:lineRule="atLeast"/>
        <w:jc w:val="both"/>
        <w:rPr>
          <w:sz w:val="28"/>
          <w:lang w:eastAsia="en-US"/>
        </w:rPr>
      </w:pPr>
      <w:r>
        <w:rPr>
          <w:sz w:val="28"/>
        </w:rPr>
        <w:tab/>
      </w:r>
      <w:r>
        <w:rPr>
          <w:sz w:val="28"/>
          <w:lang w:eastAsia="en-US"/>
        </w:rPr>
        <w:t xml:space="preserve">Художник </w:t>
      </w:r>
      <w:r>
        <w:rPr>
          <w:b/>
          <w:bCs/>
          <w:sz w:val="28"/>
          <w:lang w:eastAsia="en-US"/>
        </w:rPr>
        <w:t>Светлана Иванова</w:t>
      </w:r>
      <w:r>
        <w:rPr>
          <w:sz w:val="28"/>
          <w:lang w:eastAsia="en-US"/>
        </w:rPr>
        <w:t xml:space="preserve"> представит книгу Бориса Пастернака «Зверинец», выпущенную издательством ОГИ</w:t>
      </w:r>
      <w:r>
        <w:rPr>
          <w:b/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к 125-летию поэта. </w:t>
      </w:r>
    </w:p>
    <w:p w:rsidR="002C63D4" w:rsidRDefault="00B23F46">
      <w:pPr>
        <w:pStyle w:val="a6"/>
        <w:jc w:val="both"/>
        <w:rPr>
          <w:b/>
          <w:color w:val="222222"/>
          <w:sz w:val="28"/>
          <w:lang w:eastAsia="en-US"/>
        </w:rPr>
      </w:pPr>
      <w:r>
        <w:rPr>
          <w:sz w:val="28"/>
          <w:lang w:eastAsia="en-US"/>
        </w:rPr>
        <w:tab/>
      </w:r>
      <w:r>
        <w:rPr>
          <w:color w:val="222222"/>
          <w:sz w:val="28"/>
          <w:lang w:eastAsia="en-US"/>
        </w:rPr>
        <w:t>Член исполнительного комитета Международного совета по детской книге</w:t>
      </w:r>
      <w:r>
        <w:rPr>
          <w:b/>
          <w:color w:val="222222"/>
          <w:sz w:val="28"/>
          <w:lang w:eastAsia="en-US"/>
        </w:rPr>
        <w:t xml:space="preserve"> </w:t>
      </w:r>
      <w:r>
        <w:rPr>
          <w:color w:val="222222"/>
          <w:szCs w:val="24"/>
          <w:lang w:eastAsia="en-US"/>
        </w:rPr>
        <w:t>(</w:t>
      </w:r>
      <w:r>
        <w:rPr>
          <w:color w:val="222222"/>
          <w:szCs w:val="24"/>
          <w:lang w:val="en-US" w:eastAsia="en-US"/>
        </w:rPr>
        <w:t>IBBY</w:t>
      </w:r>
      <w:r>
        <w:rPr>
          <w:color w:val="222222"/>
          <w:szCs w:val="24"/>
          <w:lang w:eastAsia="en-US"/>
        </w:rPr>
        <w:t xml:space="preserve">) </w:t>
      </w:r>
      <w:r>
        <w:rPr>
          <w:b/>
          <w:color w:val="222222"/>
          <w:sz w:val="28"/>
          <w:lang w:eastAsia="en-US"/>
        </w:rPr>
        <w:t xml:space="preserve">Анжела Лебедева </w:t>
      </w:r>
      <w:r>
        <w:rPr>
          <w:color w:val="222222"/>
          <w:sz w:val="28"/>
          <w:lang w:eastAsia="en-US"/>
        </w:rPr>
        <w:t>проведет презентацию национальной секции.</w:t>
      </w:r>
    </w:p>
    <w:p w:rsidR="002C63D4" w:rsidRDefault="00B23F46">
      <w:pPr>
        <w:pStyle w:val="a6"/>
        <w:spacing w:before="60" w:line="276" w:lineRule="atLeast"/>
        <w:jc w:val="both"/>
        <w:rPr>
          <w:sz w:val="28"/>
        </w:rPr>
      </w:pPr>
      <w:r>
        <w:rPr>
          <w:sz w:val="28"/>
        </w:rPr>
        <w:tab/>
        <w:t>О Всероссийском конкурсе на лучшее литературное произведение для детей и юношества «</w:t>
      </w:r>
      <w:proofErr w:type="spellStart"/>
      <w:r>
        <w:rPr>
          <w:sz w:val="28"/>
        </w:rPr>
        <w:t>Книгуру</w:t>
      </w:r>
      <w:proofErr w:type="spellEnd"/>
      <w:r>
        <w:rPr>
          <w:sz w:val="28"/>
        </w:rPr>
        <w:t>»</w:t>
      </w:r>
      <w:r>
        <w:rPr>
          <w:rStyle w:val="apple-converted-space"/>
          <w:sz w:val="28"/>
          <w:shd w:val="clear" w:color="auto" w:fill="FFFFFF"/>
        </w:rPr>
        <w:t xml:space="preserve"> расскажет </w:t>
      </w:r>
      <w:r>
        <w:rPr>
          <w:sz w:val="28"/>
        </w:rPr>
        <w:t xml:space="preserve">руководитель Исполнительной дирекции конкурса </w:t>
      </w:r>
      <w:r>
        <w:rPr>
          <w:b/>
          <w:sz w:val="28"/>
        </w:rPr>
        <w:t xml:space="preserve">Георгий </w:t>
      </w:r>
      <w:proofErr w:type="spellStart"/>
      <w:r>
        <w:rPr>
          <w:b/>
          <w:sz w:val="28"/>
        </w:rPr>
        <w:t>Урушадзе</w:t>
      </w:r>
      <w:proofErr w:type="spellEnd"/>
      <w:r>
        <w:rPr>
          <w:sz w:val="28"/>
        </w:rPr>
        <w:t xml:space="preserve">. </w:t>
      </w:r>
    </w:p>
    <w:p w:rsidR="002C63D4" w:rsidRDefault="00B23F46">
      <w:pPr>
        <w:pStyle w:val="a5"/>
        <w:spacing w:before="28" w:after="28" w:line="276" w:lineRule="atLeast"/>
        <w:jc w:val="both"/>
        <w:rPr>
          <w:sz w:val="28"/>
        </w:rPr>
      </w:pPr>
      <w:r>
        <w:rPr>
          <w:lang w:eastAsia="en-US"/>
        </w:rPr>
        <w:tab/>
      </w:r>
      <w:r>
        <w:rPr>
          <w:sz w:val="28"/>
          <w:lang w:eastAsia="en-US"/>
        </w:rPr>
        <w:t>Руководитель издательства РОСМЭН</w:t>
      </w:r>
      <w:r>
        <w:rPr>
          <w:b/>
          <w:sz w:val="28"/>
          <w:lang w:eastAsia="en-US"/>
        </w:rPr>
        <w:t xml:space="preserve"> Борис Кузнецов </w:t>
      </w:r>
      <w:r>
        <w:rPr>
          <w:sz w:val="28"/>
          <w:lang w:eastAsia="en-US"/>
        </w:rPr>
        <w:t>презентует</w:t>
      </w:r>
      <w:r>
        <w:rPr>
          <w:b/>
          <w:sz w:val="28"/>
          <w:lang w:eastAsia="en-US"/>
        </w:rPr>
        <w:t xml:space="preserve"> </w:t>
      </w:r>
      <w:r>
        <w:rPr>
          <w:sz w:val="28"/>
        </w:rPr>
        <w:t>конкурс «Новая детская книга».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Анна Белоброва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Марат Ганиев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представят два детских издательства Татарстана: "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Татармультфильм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" и Татарское Детское Издательство, объединенные в Содружество детских издательств Татарстана. На презентации будет рассказано об опыте издания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полилингвальных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детских книг, новых форматах татарской детской книги (электронные детские библиотеки, мультимедиа, художественно-анимационные издания).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первый день работы ярмарки на российском стенде пройдет круглый стол «Дети-билингвы: обучение и воспитание» с участием соотечественников – преподавателей русской «Школы радости», постоянно проживающих в Болонье. </w:t>
      </w:r>
    </w:p>
    <w:p w:rsidR="002C63D4" w:rsidRDefault="00B23F46">
      <w:pPr>
        <w:pStyle w:val="a6"/>
        <w:rPr>
          <w:b/>
          <w:color w:val="222222"/>
          <w:sz w:val="28"/>
          <w:lang w:eastAsia="en-US"/>
        </w:rPr>
      </w:pPr>
      <w:r>
        <w:rPr>
          <w:color w:val="222222"/>
          <w:szCs w:val="24"/>
          <w:lang w:eastAsia="en-US"/>
        </w:rPr>
        <w:tab/>
      </w:r>
      <w:r>
        <w:rPr>
          <w:b/>
          <w:color w:val="222222"/>
          <w:sz w:val="28"/>
          <w:lang w:eastAsia="en-US"/>
        </w:rPr>
        <w:t xml:space="preserve"> 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делегации </w:t>
      </w:r>
      <w:r>
        <w:rPr>
          <w:rFonts w:ascii="Times New Roman" w:hAnsi="Times New Roman" w:cs="Times New Roman"/>
          <w:b/>
          <w:sz w:val="28"/>
          <w:szCs w:val="28"/>
        </w:rPr>
        <w:t>Анастасия Архипова</w:t>
      </w:r>
      <w:r>
        <w:rPr>
          <w:rFonts w:ascii="Times New Roman" w:hAnsi="Times New Roman" w:cs="Times New Roman"/>
          <w:sz w:val="28"/>
          <w:szCs w:val="28"/>
        </w:rPr>
        <w:t xml:space="preserve"> – Заслуженный художник РФ, член-корреспондент Академии художеств, художник книги, лауреат премии «Книга года» в номинации «Лучшие иллюстрации»,  Председатель правления  Отделения «Книжная графика» Московского Союза художников.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делегации: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Татьяна Костерина</w:t>
      </w:r>
      <w:r>
        <w:rPr>
          <w:rFonts w:ascii="Times New Roman" w:hAnsi="Times New Roman" w:cs="Times New Roman"/>
          <w:sz w:val="28"/>
          <w:szCs w:val="28"/>
        </w:rPr>
        <w:t xml:space="preserve"> – Заслуженный художник РФ,  главный художник издательства «Прозаик».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 Александров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Член Совета по детской книге России — Национальной секции России (RBBY) в Международном совете по детской книге (IBBY), член содружества художников «Волшебная пила»,</w:t>
      </w:r>
      <w:r>
        <w:rPr>
          <w:rFonts w:ascii="Times New Roman" w:hAnsi="Times New Roman" w:cs="Times New Roman"/>
          <w:sz w:val="28"/>
          <w:szCs w:val="28"/>
        </w:rPr>
        <w:t xml:space="preserve"> лауреат приза «Золотое яблоко»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биеннале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книжной иллюстрации в Братиславе.</w:t>
      </w: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Александр Альперович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Директор издательства «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Clever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2C63D4" w:rsidRDefault="00B23F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Ирина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Руководитель издательства «Самокат».</w:t>
      </w:r>
    </w:p>
    <w:p w:rsidR="002C63D4" w:rsidRDefault="00B23F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Бунтман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Зав. редакцией детской литературы издательства «Лабиринт». </w:t>
      </w:r>
    </w:p>
    <w:p w:rsidR="002C63D4" w:rsidRDefault="00B23F46">
      <w:pPr>
        <w:pStyle w:val="a5"/>
        <w:spacing w:before="28" w:after="28" w:line="276" w:lineRule="atLeast"/>
        <w:jc w:val="both"/>
        <w:rPr>
          <w:sz w:val="28"/>
          <w:lang w:eastAsia="en-US"/>
        </w:rPr>
      </w:pPr>
      <w:r>
        <w:rPr>
          <w:b/>
          <w:color w:val="222222"/>
          <w:sz w:val="28"/>
          <w:lang w:eastAsia="en-US"/>
        </w:rPr>
        <w:tab/>
        <w:t xml:space="preserve">Екатерина </w:t>
      </w:r>
      <w:r>
        <w:rPr>
          <w:rStyle w:val="apple-converted-space"/>
          <w:rFonts w:ascii="Arial" w:hAnsi="Arial" w:cs="Arial"/>
          <w:color w:val="222222"/>
          <w:sz w:val="28"/>
          <w:shd w:val="clear" w:color="auto" w:fill="FFFFFF"/>
        </w:rPr>
        <w:t> </w:t>
      </w:r>
      <w:r>
        <w:rPr>
          <w:b/>
          <w:color w:val="222222"/>
          <w:sz w:val="28"/>
          <w:shd w:val="clear" w:color="auto" w:fill="FFFFFF"/>
        </w:rPr>
        <w:t>Каширская</w:t>
      </w:r>
      <w:r>
        <w:rPr>
          <w:color w:val="222222"/>
          <w:sz w:val="28"/>
          <w:shd w:val="clear" w:color="auto" w:fill="FFFFFF"/>
        </w:rPr>
        <w:t xml:space="preserve"> – Директор издательства </w:t>
      </w:r>
      <w:r>
        <w:rPr>
          <w:sz w:val="28"/>
          <w:lang w:eastAsia="en-US"/>
        </w:rPr>
        <w:t>«Пешком в историю».</w:t>
      </w:r>
    </w:p>
    <w:p w:rsidR="002C63D4" w:rsidRDefault="00B23F46">
      <w:pPr>
        <w:pStyle w:val="a5"/>
        <w:spacing w:before="28" w:after="28" w:line="276" w:lineRule="atLeast"/>
        <w:jc w:val="both"/>
        <w:rPr>
          <w:sz w:val="28"/>
        </w:rPr>
      </w:pPr>
      <w:r>
        <w:rPr>
          <w:sz w:val="28"/>
          <w:lang w:eastAsia="en-US"/>
        </w:rPr>
        <w:tab/>
      </w:r>
      <w:r>
        <w:rPr>
          <w:b/>
          <w:sz w:val="28"/>
        </w:rPr>
        <w:t xml:space="preserve">Михаил </w:t>
      </w:r>
      <w:proofErr w:type="spellStart"/>
      <w:r>
        <w:rPr>
          <w:b/>
          <w:sz w:val="28"/>
        </w:rPr>
        <w:t>Визель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>Шеф</w:t>
      </w:r>
      <w:r>
        <w:rPr>
          <w:b/>
          <w:sz w:val="28"/>
        </w:rPr>
        <w:t>-</w:t>
      </w:r>
      <w:r>
        <w:rPr>
          <w:sz w:val="28"/>
        </w:rPr>
        <w:t>редактор сайта Года литературы, переводчик детских книг с итальянского и английского языков.</w:t>
      </w:r>
    </w:p>
    <w:p w:rsidR="002C63D4" w:rsidRDefault="00B23F46">
      <w:pPr>
        <w:pStyle w:val="a5"/>
        <w:spacing w:before="28" w:after="28" w:line="276" w:lineRule="atLeast"/>
        <w:jc w:val="both"/>
        <w:rPr>
          <w:b/>
          <w:sz w:val="28"/>
        </w:rPr>
      </w:pPr>
      <w:r>
        <w:rPr>
          <w:sz w:val="28"/>
          <w:lang w:eastAsia="en-US"/>
        </w:rPr>
        <w:tab/>
      </w:r>
      <w:r>
        <w:rPr>
          <w:b/>
          <w:sz w:val="28"/>
        </w:rPr>
        <w:t>Леонид Янковский</w:t>
      </w:r>
      <w:r>
        <w:rPr>
          <w:sz w:val="28"/>
        </w:rPr>
        <w:t xml:space="preserve"> – Руководитель издательства </w:t>
      </w:r>
      <w:r>
        <w:rPr>
          <w:bCs/>
          <w:sz w:val="28"/>
        </w:rPr>
        <w:t>«Речь»</w:t>
      </w:r>
      <w:r>
        <w:rPr>
          <w:sz w:val="28"/>
        </w:rPr>
        <w:t>.</w:t>
      </w:r>
      <w:r>
        <w:rPr>
          <w:b/>
          <w:sz w:val="28"/>
        </w:rPr>
        <w:t xml:space="preserve"> </w:t>
      </w:r>
    </w:p>
    <w:p w:rsidR="002C63D4" w:rsidRDefault="00B23F46">
      <w:pPr>
        <w:pStyle w:val="a5"/>
        <w:spacing w:before="28" w:after="28" w:line="276" w:lineRule="atLeast"/>
        <w:jc w:val="both"/>
        <w:rPr>
          <w:sz w:val="28"/>
        </w:rPr>
      </w:pPr>
      <w:r>
        <w:rPr>
          <w:b/>
          <w:sz w:val="28"/>
        </w:rPr>
        <w:tab/>
      </w:r>
    </w:p>
    <w:p w:rsidR="002C63D4" w:rsidRDefault="002C63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3D4" w:rsidRDefault="00B23F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проводятся на стенде России с 04 по 07 апреля 2016 года в павильоне № 30, стенд D 26.</w:t>
      </w:r>
    </w:p>
    <w:p w:rsidR="002C63D4" w:rsidRDefault="002C63D4">
      <w:pPr>
        <w:pStyle w:val="a6"/>
        <w:spacing w:before="60" w:line="276" w:lineRule="atLeast"/>
        <w:jc w:val="both"/>
        <w:rPr>
          <w:rStyle w:val="apple-converted-space"/>
          <w:iCs/>
          <w:color w:val="222222"/>
          <w:sz w:val="28"/>
          <w:lang w:eastAsia="en-US"/>
        </w:rPr>
      </w:pPr>
    </w:p>
    <w:p w:rsidR="002C63D4" w:rsidRDefault="00B23F4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Международная выставка для профессионалов в сфере детского книгоиздательства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FIERA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DEL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LIBRO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PER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>RAGAZZI</w:t>
      </w:r>
      <w:r>
        <w:rPr>
          <w:rFonts w:ascii="Times New Roman" w:hAnsi="Times New Roman" w:cs="Times New Roman"/>
          <w:i/>
          <w:sz w:val="24"/>
          <w:szCs w:val="24"/>
        </w:rPr>
        <w:t xml:space="preserve"> впервые прошла в 1964 г. Ежегодно выставку посещают более 600 журналистов из 70 стран мира.</w:t>
      </w:r>
    </w:p>
    <w:p w:rsidR="002C63D4" w:rsidRDefault="00B23F46">
      <w:pPr>
        <w:pStyle w:val="a6"/>
        <w:spacing w:before="60" w:line="276" w:lineRule="atLeast"/>
        <w:rPr>
          <w:color w:val="333333"/>
          <w:sz w:val="28"/>
        </w:rPr>
      </w:pPr>
      <w:r>
        <w:rPr>
          <w:rFonts w:ascii="Arial" w:hAnsi="Arial" w:cs="Arial"/>
          <w:color w:val="333333"/>
          <w:sz w:val="20"/>
          <w:szCs w:val="20"/>
        </w:rPr>
        <w:tab/>
      </w:r>
      <w:r>
        <w:rPr>
          <w:color w:val="333333"/>
          <w:sz w:val="28"/>
        </w:rPr>
        <w:t xml:space="preserve"> </w:t>
      </w:r>
    </w:p>
    <w:p w:rsidR="002C63D4" w:rsidRDefault="0096549D">
      <w:pPr>
        <w:pStyle w:val="a6"/>
        <w:spacing w:before="60" w:line="276" w:lineRule="atLeast"/>
        <w:jc w:val="both"/>
        <w:rPr>
          <w:color w:val="333333"/>
          <w:sz w:val="28"/>
        </w:rPr>
      </w:pPr>
      <w:hyperlink r:id="rId4" w:tgtFrame="_blank" w:history="1">
        <w:r>
          <w:rPr>
            <w:rStyle w:val="a8"/>
            <w:rFonts w:ascii="Calibri" w:hAnsi="Calibri"/>
            <w:color w:val="1155CC"/>
            <w:sz w:val="21"/>
            <w:szCs w:val="21"/>
            <w:shd w:val="clear" w:color="auto" w:fill="FFFFFF"/>
          </w:rPr>
          <w:t>https://www.facebook.com/Russianbooksforchildren/</w:t>
        </w:r>
      </w:hyperlink>
    </w:p>
    <w:p w:rsidR="002C63D4" w:rsidRDefault="002C63D4">
      <w:pPr>
        <w:pStyle w:val="a6"/>
        <w:spacing w:before="60" w:line="276" w:lineRule="atLeast"/>
        <w:jc w:val="both"/>
        <w:rPr>
          <w:color w:val="333333"/>
          <w:sz w:val="28"/>
        </w:rPr>
      </w:pPr>
    </w:p>
    <w:p w:rsidR="002C63D4" w:rsidRDefault="002C63D4">
      <w:pPr>
        <w:pStyle w:val="a5"/>
        <w:spacing w:before="28" w:after="28" w:line="276" w:lineRule="atLeast"/>
        <w:jc w:val="both"/>
        <w:rPr>
          <w:sz w:val="28"/>
          <w:lang w:eastAsia="en-US"/>
        </w:rPr>
      </w:pPr>
    </w:p>
    <w:p w:rsidR="002C63D4" w:rsidRDefault="002C63D4">
      <w:pPr>
        <w:pStyle w:val="a5"/>
        <w:spacing w:before="28" w:after="28" w:line="276" w:lineRule="atLeast"/>
        <w:jc w:val="both"/>
        <w:rPr>
          <w:color w:val="222222"/>
          <w:sz w:val="28"/>
          <w:shd w:val="clear" w:color="auto" w:fill="FFFFFF"/>
        </w:rPr>
      </w:pPr>
    </w:p>
    <w:p w:rsidR="002C63D4" w:rsidRDefault="002C63D4">
      <w:pPr>
        <w:pStyle w:val="1"/>
        <w:rPr>
          <w:szCs w:val="24"/>
        </w:rPr>
      </w:pPr>
    </w:p>
    <w:p w:rsidR="002C63D4" w:rsidRDefault="002C63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63D4" w:rsidRDefault="002C63D4"/>
    <w:sectPr w:rsidR="002C63D4" w:rsidSect="002C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3D4"/>
    <w:rsid w:val="002C63D4"/>
    <w:rsid w:val="006A524B"/>
    <w:rsid w:val="0096549D"/>
    <w:rsid w:val="00B2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C63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C63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C63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pple-converted-space">
    <w:name w:val="apple-converted-space"/>
    <w:basedOn w:val="a0"/>
    <w:rsid w:val="002C63D4"/>
  </w:style>
  <w:style w:type="paragraph" w:customStyle="1" w:styleId="1">
    <w:name w:val="Абзац списка1"/>
    <w:basedOn w:val="a"/>
    <w:rsid w:val="002C63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6">
    <w:name w:val="Базовый"/>
    <w:rsid w:val="002C63D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7">
    <w:name w:val="&quot;Базовый&quot;"/>
    <w:rsid w:val="002C63D4"/>
    <w:pPr>
      <w:tabs>
        <w:tab w:val="left" w:pos="700"/>
      </w:tabs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NormalWeb">
    <w:name w:val="&quot;Normal (Web)&quot;"/>
    <w:rsid w:val="002C63D4"/>
    <w:pPr>
      <w:tabs>
        <w:tab w:val="left" w:pos="700"/>
      </w:tabs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PlainText">
    <w:name w:val="&quot;Plain Text&quot;"/>
    <w:rsid w:val="002C63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&quot;Абзац списка1&quot;"/>
    <w:rsid w:val="002C63D4"/>
    <w:pPr>
      <w:tabs>
        <w:tab w:val="left" w:pos="700"/>
      </w:tabs>
      <w:spacing w:after="0" w:line="100" w:lineRule="atLeas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9654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ussianbooksforchildren/?notif_t=page_f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NBSteglik</dc:creator>
  <cp:lastModifiedBy>NBSteglik</cp:lastModifiedBy>
  <cp:revision>3</cp:revision>
  <dcterms:created xsi:type="dcterms:W3CDTF">2016-03-16T10:43:00Z</dcterms:created>
  <dcterms:modified xsi:type="dcterms:W3CDTF">2016-03-16T12:26:00Z</dcterms:modified>
</cp:coreProperties>
</file>